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3810D039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912D67">
        <w:rPr>
          <w:b/>
          <w:sz w:val="28"/>
          <w:szCs w:val="28"/>
        </w:rPr>
        <w:t>2</w:t>
      </w:r>
      <w:r w:rsidR="00470DC9">
        <w:rPr>
          <w:b/>
          <w:sz w:val="28"/>
          <w:szCs w:val="28"/>
        </w:rPr>
        <w:t>5</w:t>
      </w:r>
      <w:r w:rsidR="0095688B" w:rsidRPr="00D858FF">
        <w:rPr>
          <w:b/>
          <w:sz w:val="28"/>
          <w:szCs w:val="28"/>
        </w:rPr>
        <w:t>.</w:t>
      </w:r>
      <w:r w:rsidR="000701C1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251C39D5" w14:textId="6BEEFFDD" w:rsidR="003F62F5" w:rsidRPr="00D858FF" w:rsidRDefault="003F62F5" w:rsidP="00DB5B6A">
      <w:pPr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722"/>
      </w:tblGrid>
      <w:tr w:rsidR="001D1713" w:rsidRPr="00D858FF" w14:paraId="730B276B" w14:textId="77777777" w:rsidTr="00570C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7B42F0" w:rsidRPr="00D858FF" w14:paraId="28FFB00A" w14:textId="77777777" w:rsidTr="00FA2007">
        <w:trPr>
          <w:trHeight w:val="1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7B42F0" w:rsidRPr="00D3213E" w:rsidRDefault="007B42F0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3213E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DCA" w14:textId="39D02340" w:rsidR="007B42F0" w:rsidRPr="00D858FF" w:rsidRDefault="007B42F0" w:rsidP="007B42F0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4E4B7E">
              <w:rPr>
                <w:sz w:val="28"/>
                <w:szCs w:val="28"/>
              </w:rPr>
              <w:t>Освобождаване и назначаване на членове на СИК на територията на 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E3FF" w14:textId="77777777" w:rsidR="006F309F" w:rsidRDefault="006F309F" w:rsidP="006F30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 Връбчев</w:t>
            </w:r>
          </w:p>
          <w:p w14:paraId="26A31344" w14:textId="77777777" w:rsidR="006F309F" w:rsidRDefault="006F309F" w:rsidP="006F30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Силия Иванова</w:t>
            </w:r>
          </w:p>
          <w:p w14:paraId="3AC62F5F" w14:textId="77777777" w:rsidR="006F309F" w:rsidRDefault="006F309F" w:rsidP="006F30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04E0">
              <w:rPr>
                <w:sz w:val="28"/>
                <w:szCs w:val="28"/>
              </w:rPr>
              <w:t>Георги Петров</w:t>
            </w:r>
          </w:p>
          <w:p w14:paraId="6013F0A3" w14:textId="77777777" w:rsidR="006F309F" w:rsidRPr="008C04E0" w:rsidRDefault="006F309F" w:rsidP="006F30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04E0">
              <w:rPr>
                <w:sz w:val="28"/>
                <w:szCs w:val="28"/>
              </w:rPr>
              <w:t>Светлана Георгиева</w:t>
            </w:r>
          </w:p>
          <w:p w14:paraId="5833FC47" w14:textId="77777777" w:rsidR="005E4198" w:rsidRDefault="006F309F" w:rsidP="006F30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04E0">
              <w:rPr>
                <w:sz w:val="28"/>
                <w:szCs w:val="28"/>
              </w:rPr>
              <w:t>Ирена Николова</w:t>
            </w:r>
          </w:p>
          <w:p w14:paraId="2AD530F4" w14:textId="77777777" w:rsidR="005A3CA6" w:rsidRDefault="005A3CA6" w:rsidP="006F30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Кирилова</w:t>
            </w:r>
          </w:p>
          <w:p w14:paraId="7D3127CE" w14:textId="4B6EF55C" w:rsidR="005A3CA6" w:rsidRPr="00411B84" w:rsidRDefault="005A3CA6" w:rsidP="006F30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</w:tc>
      </w:tr>
      <w:tr w:rsidR="007B42F0" w:rsidRPr="00D858FF" w14:paraId="55846B93" w14:textId="77777777" w:rsidTr="00123A43">
        <w:trPr>
          <w:trHeight w:val="16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27A" w14:textId="2500DE0A" w:rsidR="007B42F0" w:rsidRPr="00D3213E" w:rsidRDefault="007B42F0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3213E"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4BF" w14:textId="6F624B05" w:rsidR="007B42F0" w:rsidRPr="00E94CE7" w:rsidRDefault="004A382D" w:rsidP="007B42F0">
            <w:pPr>
              <w:spacing w:after="0" w:line="240" w:lineRule="auto"/>
              <w:rPr>
                <w:sz w:val="28"/>
                <w:szCs w:val="28"/>
              </w:rPr>
            </w:pPr>
            <w:r w:rsidRPr="004A382D">
              <w:rPr>
                <w:sz w:val="28"/>
                <w:szCs w:val="28"/>
              </w:rPr>
              <w:t>Допълване на № 12-НС / 11.09.2024 г. на РИК Враца, допълнено с Решение № 91-НС / 14.10.2024 г. относно формиране и утвърждаване на единната номерация на избирателните секции в Шести изборен район - Врачански при произвеждането на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7698" w14:textId="40303B37" w:rsidR="007B42F0" w:rsidRPr="008C04E0" w:rsidRDefault="004A382D" w:rsidP="00323942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Лора  Младенова-Атанасова</w:t>
            </w:r>
          </w:p>
        </w:tc>
      </w:tr>
      <w:tr w:rsidR="00C5292A" w:rsidRPr="00D858FF" w14:paraId="369E30EC" w14:textId="77777777" w:rsidTr="00C5292A">
        <w:trPr>
          <w:trHeight w:val="1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6DA9" w14:textId="18E1B0C4" w:rsidR="00C5292A" w:rsidRPr="00D3213E" w:rsidRDefault="00C5292A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E22" w14:textId="25099BEB" w:rsidR="00C5292A" w:rsidRPr="00373E05" w:rsidRDefault="005C4182" w:rsidP="005C418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C4182">
              <w:rPr>
                <w:sz w:val="28"/>
                <w:szCs w:val="28"/>
              </w:rPr>
              <w:t xml:space="preserve">азначаване на членовете на секционните избирателни комисии в избирателните секции по чл. 9, ал. 6 от Изборния кодекс на територията на </w:t>
            </w:r>
            <w:r>
              <w:rPr>
                <w:sz w:val="28"/>
                <w:szCs w:val="28"/>
              </w:rPr>
              <w:t>област</w:t>
            </w:r>
            <w:r w:rsidRPr="005C4182">
              <w:rPr>
                <w:sz w:val="28"/>
                <w:szCs w:val="28"/>
              </w:rPr>
              <w:t xml:space="preserve"> Враца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C1ED" w14:textId="77777777" w:rsidR="005C4182" w:rsidRDefault="005C4182" w:rsidP="005C418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04E0">
              <w:rPr>
                <w:sz w:val="28"/>
                <w:szCs w:val="28"/>
              </w:rPr>
              <w:t>Георги Петров</w:t>
            </w:r>
          </w:p>
          <w:p w14:paraId="7970BAD0" w14:textId="77777777" w:rsidR="00C5292A" w:rsidRDefault="008928CE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  <w:p w14:paraId="51F822A7" w14:textId="77777777" w:rsidR="008928CE" w:rsidRDefault="008928CE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</w:p>
          <w:p w14:paraId="2612B45E" w14:textId="15DF9956" w:rsidR="008928CE" w:rsidRDefault="008928CE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Николова</w:t>
            </w:r>
          </w:p>
        </w:tc>
      </w:tr>
      <w:tr w:rsidR="00941BAE" w:rsidRPr="00D858FF" w14:paraId="10F7E696" w14:textId="77777777" w:rsidTr="00C10144">
        <w:trPr>
          <w:trHeight w:val="7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4A1B" w14:textId="22EEBAB0" w:rsidR="00941BAE" w:rsidRPr="00E32F3D" w:rsidRDefault="00E32F3D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E32F3D">
              <w:rPr>
                <w:sz w:val="28"/>
                <w:szCs w:val="28"/>
              </w:rPr>
              <w:t>4</w:t>
            </w:r>
            <w:r w:rsidR="0071580A" w:rsidRPr="00E32F3D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8EFD" w14:textId="4352A53D" w:rsidR="00941BAE" w:rsidRPr="00C10144" w:rsidRDefault="00C10144" w:rsidP="00C10144">
            <w:pPr>
              <w:spacing w:after="0" w:line="240" w:lineRule="auto"/>
              <w:rPr>
                <w:sz w:val="28"/>
                <w:szCs w:val="28"/>
              </w:rPr>
            </w:pPr>
            <w:r w:rsidRPr="00C10144">
              <w:rPr>
                <w:sz w:val="28"/>
                <w:szCs w:val="28"/>
              </w:rPr>
              <w:t>Публикуване на списък на упълномощени представители</w:t>
            </w:r>
            <w:r w:rsidRPr="004E4B7E">
              <w:rPr>
                <w:sz w:val="28"/>
                <w:szCs w:val="28"/>
              </w:rPr>
              <w:t xml:space="preserve"> </w:t>
            </w:r>
            <w:r w:rsidRPr="004E4B7E">
              <w:rPr>
                <w:sz w:val="28"/>
                <w:szCs w:val="28"/>
              </w:rPr>
              <w:t>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C9F5" w14:textId="77777777" w:rsidR="00941BAE" w:rsidRDefault="00914808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Петя Кирилова</w:t>
            </w:r>
          </w:p>
          <w:p w14:paraId="106384B8" w14:textId="77777777" w:rsidR="00914808" w:rsidRDefault="00914808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Николова</w:t>
            </w:r>
          </w:p>
          <w:p w14:paraId="4B9AE960" w14:textId="08BC266C" w:rsidR="00914808" w:rsidRDefault="00914808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 Връбчев</w:t>
            </w:r>
          </w:p>
        </w:tc>
      </w:tr>
      <w:tr w:rsidR="006A28A0" w:rsidRPr="00D858FF" w14:paraId="1AAFA47E" w14:textId="77777777" w:rsidTr="00533BD1">
        <w:trPr>
          <w:trHeight w:val="7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E810" w14:textId="26077B9E" w:rsidR="006A28A0" w:rsidRPr="00E32F3D" w:rsidRDefault="006A28A0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075" w14:textId="3C6AF2D6" w:rsidR="006A28A0" w:rsidRPr="00373E05" w:rsidRDefault="00533BD1" w:rsidP="00533BD1">
            <w:pPr>
              <w:spacing w:after="0" w:line="240" w:lineRule="auto"/>
              <w:rPr>
                <w:sz w:val="28"/>
                <w:szCs w:val="28"/>
              </w:rPr>
            </w:pPr>
            <w:r w:rsidRPr="00533BD1">
              <w:rPr>
                <w:sz w:val="28"/>
                <w:szCs w:val="28"/>
              </w:rPr>
              <w:t>Регистриране на застъпници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EFC2" w14:textId="7FDFC7F4" w:rsidR="006A28A0" w:rsidRDefault="00914808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  <w:bookmarkStart w:id="0" w:name="_GoBack"/>
            <w:bookmarkEnd w:id="0"/>
          </w:p>
        </w:tc>
      </w:tr>
      <w:tr w:rsidR="00F80555" w:rsidRPr="00D858FF" w14:paraId="501E0035" w14:textId="77777777" w:rsidTr="00333DA9">
        <w:trPr>
          <w:trHeight w:val="12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88BC" w14:textId="12A66727" w:rsidR="00F80555" w:rsidRPr="00AB16C0" w:rsidRDefault="00533BD1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80555" w:rsidRPr="00AB16C0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F5E" w14:textId="23573C98" w:rsidR="00F80555" w:rsidRDefault="006F309F" w:rsidP="007B42F0">
            <w:pPr>
              <w:spacing w:after="0" w:line="240" w:lineRule="auto"/>
              <w:rPr>
                <w:sz w:val="28"/>
                <w:szCs w:val="28"/>
              </w:rPr>
            </w:pPr>
            <w:r w:rsidRPr="006F309F">
              <w:rPr>
                <w:sz w:val="28"/>
                <w:szCs w:val="28"/>
              </w:rPr>
              <w:t>Упълномощаване на членове на РИК Враца за предаване на бюлетини за гласуване, ролки за СУЕМГ, устройство за видеонаблюдение, избирателни кутии, избирателни списъци, печати, формуляри, протоколи, списъци, чернови, и материали на СИК на дата 26 октомври 2024 г. и приемане на график за раздаването им в Шести изборен район-Врачански при произвеждането на изборите за народни представители на 27 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28A4" w14:textId="5225A50F" w:rsidR="00F80555" w:rsidRDefault="00F80555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 Младенова-Атанасова</w:t>
            </w:r>
          </w:p>
        </w:tc>
      </w:tr>
      <w:tr w:rsidR="00C81980" w:rsidRPr="00D858FF" w14:paraId="6DF673AB" w14:textId="77777777" w:rsidTr="00C81980">
        <w:trPr>
          <w:trHeight w:val="8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F61A" w14:textId="083BD4DE" w:rsidR="00C81980" w:rsidRPr="00AB16C0" w:rsidRDefault="00533BD1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C81980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37BB" w14:textId="2C16C052" w:rsidR="00C81980" w:rsidRPr="006F309F" w:rsidRDefault="00C81980" w:rsidP="007B42F0">
            <w:pPr>
              <w:spacing w:after="0" w:line="240" w:lineRule="auto"/>
              <w:rPr>
                <w:sz w:val="28"/>
                <w:szCs w:val="28"/>
              </w:rPr>
            </w:pPr>
            <w:r w:rsidRPr="00C81980">
              <w:rPr>
                <w:sz w:val="28"/>
                <w:szCs w:val="28"/>
              </w:rPr>
              <w:t>Определяне на членове на РИК-Враца за предаване на ТЗ на ГД ГРАО при МРРБ на избирателните списъци, декларациите и удостоверенията към тях, списъците на заличените лица и списъците за допълнително вписване на придружителите от проведените избори за народни представители на 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FD8A" w14:textId="4CC34DAB" w:rsidR="00C81980" w:rsidRDefault="00C81980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 Младенова-Атанасова</w:t>
            </w:r>
          </w:p>
        </w:tc>
      </w:tr>
      <w:tr w:rsidR="00DD02F1" w:rsidRPr="00D858FF" w14:paraId="49B15C94" w14:textId="77777777" w:rsidTr="00C81980">
        <w:trPr>
          <w:trHeight w:val="8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4813" w14:textId="1DFDB32F" w:rsidR="00DD02F1" w:rsidRDefault="00533BD1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CB4E" w14:textId="56CB9355" w:rsidR="00DD02F1" w:rsidRPr="00C81980" w:rsidRDefault="00C10144" w:rsidP="007B42F0">
            <w:pPr>
              <w:spacing w:after="0" w:line="240" w:lineRule="auto"/>
              <w:rPr>
                <w:sz w:val="28"/>
                <w:szCs w:val="28"/>
              </w:rPr>
            </w:pPr>
            <w:r w:rsidRPr="00C10144">
              <w:rPr>
                <w:sz w:val="28"/>
                <w:szCs w:val="28"/>
              </w:rPr>
              <w:t>Поправка на техническа грешка в Решение № 166-НС от 24.10.2024 г. на РИК -  Враца относно поименно определяне на допълнителна работна група от специалисти за подпомагане дейността на РИК Враца при произвеждане на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5756" w14:textId="0B85DB26" w:rsidR="00DD02F1" w:rsidRDefault="00C10144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 Младенова-Атанасова</w:t>
            </w:r>
          </w:p>
        </w:tc>
      </w:tr>
      <w:tr w:rsidR="007B42F0" w:rsidRPr="00D858FF" w14:paraId="3C2B1812" w14:textId="77777777" w:rsidTr="00E170E9">
        <w:trPr>
          <w:trHeight w:val="20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04DA" w14:textId="496C9AC5" w:rsidR="007B42F0" w:rsidRPr="00AB16C0" w:rsidRDefault="00533BD1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B42F0" w:rsidRPr="00AB16C0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F53" w14:textId="3BDF8497" w:rsidR="007B42F0" w:rsidRPr="004E4B7E" w:rsidRDefault="007B42F0" w:rsidP="007B42F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7DDC" w14:textId="03AF4B7C" w:rsidR="007B42F0" w:rsidRPr="006B7FA9" w:rsidRDefault="007B42F0" w:rsidP="007B42F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 Младенова-Атанасова</w:t>
            </w:r>
          </w:p>
        </w:tc>
      </w:tr>
    </w:tbl>
    <w:p w14:paraId="16D889FC" w14:textId="3287C34A" w:rsidR="00710E19" w:rsidRDefault="00710E19" w:rsidP="00215017">
      <w:pPr>
        <w:rPr>
          <w:sz w:val="28"/>
          <w:szCs w:val="28"/>
        </w:rPr>
      </w:pPr>
    </w:p>
    <w:p w14:paraId="1D5BCF84" w14:textId="77777777" w:rsidR="00941BAE" w:rsidRDefault="00941BAE" w:rsidP="00215017">
      <w:pPr>
        <w:rPr>
          <w:sz w:val="28"/>
          <w:szCs w:val="28"/>
        </w:rPr>
      </w:pPr>
    </w:p>
    <w:sectPr w:rsidR="00941BAE" w:rsidSect="004D1156">
      <w:pgSz w:w="12240" w:h="15840"/>
      <w:pgMar w:top="1134" w:right="474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7E459" w14:textId="77777777" w:rsidR="001D55CC" w:rsidRDefault="001D55CC" w:rsidP="00A02F2A">
      <w:pPr>
        <w:spacing w:after="0" w:line="240" w:lineRule="auto"/>
      </w:pPr>
      <w:r>
        <w:separator/>
      </w:r>
    </w:p>
  </w:endnote>
  <w:endnote w:type="continuationSeparator" w:id="0">
    <w:p w14:paraId="3543603E" w14:textId="77777777" w:rsidR="001D55CC" w:rsidRDefault="001D55C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69E32" w14:textId="77777777" w:rsidR="001D55CC" w:rsidRDefault="001D55CC" w:rsidP="00A02F2A">
      <w:pPr>
        <w:spacing w:after="0" w:line="240" w:lineRule="auto"/>
      </w:pPr>
      <w:r>
        <w:separator/>
      </w:r>
    </w:p>
  </w:footnote>
  <w:footnote w:type="continuationSeparator" w:id="0">
    <w:p w14:paraId="492A629E" w14:textId="77777777" w:rsidR="001D55CC" w:rsidRDefault="001D55C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3D2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1C1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87457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10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430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3A43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94E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5CC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7F1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942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3DA9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9C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D71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3E0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B84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DC9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82D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5B3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156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B7E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BD1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B0F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C45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3CA6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182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98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8A0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FA9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4DB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09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483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0A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FA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4CB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49AF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2F0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0F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A18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8CE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4E0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77C"/>
    <w:rsid w:val="00911D2E"/>
    <w:rsid w:val="00911DD3"/>
    <w:rsid w:val="00911EAA"/>
    <w:rsid w:val="009121B0"/>
    <w:rsid w:val="00912350"/>
    <w:rsid w:val="00912B37"/>
    <w:rsid w:val="00912B40"/>
    <w:rsid w:val="00912D67"/>
    <w:rsid w:val="009137F3"/>
    <w:rsid w:val="00913A16"/>
    <w:rsid w:val="00913B0A"/>
    <w:rsid w:val="00914808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1BAE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CB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8C9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59"/>
    <w:rsid w:val="00A667ED"/>
    <w:rsid w:val="00A66C57"/>
    <w:rsid w:val="00A66D86"/>
    <w:rsid w:val="00A7001E"/>
    <w:rsid w:val="00A701CA"/>
    <w:rsid w:val="00A7087C"/>
    <w:rsid w:val="00A708B1"/>
    <w:rsid w:val="00A70A42"/>
    <w:rsid w:val="00A70C98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3E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6C0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496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261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0AF"/>
    <w:rsid w:val="00B471FA"/>
    <w:rsid w:val="00B47D36"/>
    <w:rsid w:val="00B50161"/>
    <w:rsid w:val="00B502F3"/>
    <w:rsid w:val="00B50A81"/>
    <w:rsid w:val="00B50C02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B1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494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8D"/>
    <w:rsid w:val="00B72AFF"/>
    <w:rsid w:val="00B72D35"/>
    <w:rsid w:val="00B72F50"/>
    <w:rsid w:val="00B734AB"/>
    <w:rsid w:val="00B73C78"/>
    <w:rsid w:val="00B73CD6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B40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B8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144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4E4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92A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C90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0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6E8E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13E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B6A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67DC"/>
    <w:rsid w:val="00DC71D8"/>
    <w:rsid w:val="00DC780B"/>
    <w:rsid w:val="00DC798B"/>
    <w:rsid w:val="00DD0155"/>
    <w:rsid w:val="00DD02F1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5D"/>
    <w:rsid w:val="00E07BAC"/>
    <w:rsid w:val="00E101D1"/>
    <w:rsid w:val="00E105F6"/>
    <w:rsid w:val="00E10E7B"/>
    <w:rsid w:val="00E1105F"/>
    <w:rsid w:val="00E114FD"/>
    <w:rsid w:val="00E117D5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0E9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3D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6E7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4C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4CE7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4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0555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007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8D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9E3AE-2800-4A8D-939D-C0F0E1DC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</cp:lastModifiedBy>
  <cp:revision>62</cp:revision>
  <cp:lastPrinted>2024-10-16T14:53:00Z</cp:lastPrinted>
  <dcterms:created xsi:type="dcterms:W3CDTF">2024-10-15T14:11:00Z</dcterms:created>
  <dcterms:modified xsi:type="dcterms:W3CDTF">2024-10-25T15:21:00Z</dcterms:modified>
</cp:coreProperties>
</file>