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>З</w:t>
      </w:r>
      <w:r w:rsidR="004F4C56">
        <w:rPr>
          <w:b/>
          <w:sz w:val="28"/>
          <w:szCs w:val="28"/>
        </w:rPr>
        <w:t>аседание на РИК Враца</w:t>
      </w:r>
      <w:r w:rsidR="00790EA2" w:rsidRPr="00D858FF">
        <w:rPr>
          <w:b/>
          <w:sz w:val="28"/>
          <w:szCs w:val="28"/>
        </w:rPr>
        <w:t xml:space="preserve"> </w:t>
      </w:r>
    </w:p>
    <w:p w14:paraId="04B43C60" w14:textId="081DAF6D" w:rsidR="003F62F5" w:rsidRPr="00D858FF" w:rsidRDefault="00790EA2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 xml:space="preserve">на </w:t>
      </w:r>
      <w:r w:rsidR="00000B2D">
        <w:rPr>
          <w:b/>
          <w:sz w:val="28"/>
          <w:szCs w:val="28"/>
        </w:rPr>
        <w:t>07</w:t>
      </w:r>
      <w:r w:rsidR="0095688B" w:rsidRPr="00D858FF">
        <w:rPr>
          <w:b/>
          <w:sz w:val="28"/>
          <w:szCs w:val="28"/>
        </w:rPr>
        <w:t>.</w:t>
      </w:r>
      <w:r w:rsidR="000701C1">
        <w:rPr>
          <w:b/>
          <w:sz w:val="28"/>
          <w:szCs w:val="28"/>
        </w:rPr>
        <w:t>1</w:t>
      </w:r>
      <w:r w:rsidR="00925137">
        <w:rPr>
          <w:b/>
          <w:sz w:val="28"/>
          <w:szCs w:val="28"/>
        </w:rPr>
        <w:t>0</w:t>
      </w:r>
      <w:bookmarkStart w:id="0" w:name="_GoBack"/>
      <w:bookmarkEnd w:id="0"/>
      <w:r w:rsidR="005D2A04" w:rsidRPr="00D858FF">
        <w:rPr>
          <w:b/>
          <w:sz w:val="28"/>
          <w:szCs w:val="28"/>
        </w:rPr>
        <w:t>.20</w:t>
      </w:r>
      <w:r w:rsidR="00A874D3" w:rsidRPr="00D858FF">
        <w:rPr>
          <w:b/>
          <w:sz w:val="28"/>
          <w:szCs w:val="28"/>
        </w:rPr>
        <w:t>2</w:t>
      </w:r>
      <w:r w:rsidR="001C3EC0">
        <w:rPr>
          <w:b/>
          <w:sz w:val="28"/>
          <w:szCs w:val="28"/>
        </w:rPr>
        <w:t>4</w:t>
      </w:r>
      <w:r w:rsidR="000A4031" w:rsidRPr="00D858FF">
        <w:rPr>
          <w:b/>
          <w:sz w:val="28"/>
          <w:szCs w:val="28"/>
        </w:rPr>
        <w:t xml:space="preserve"> </w:t>
      </w:r>
      <w:r w:rsidR="005D2A04" w:rsidRPr="00D858FF">
        <w:rPr>
          <w:b/>
          <w:sz w:val="28"/>
          <w:szCs w:val="28"/>
        </w:rPr>
        <w:t>г.</w:t>
      </w:r>
    </w:p>
    <w:p w14:paraId="117CD76A" w14:textId="77777777" w:rsidR="00905028" w:rsidRPr="00D858FF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14:paraId="77973E4D" w14:textId="77777777" w:rsidR="00A5080C" w:rsidRPr="00D858FF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D858FF" w:rsidRDefault="003F62F5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986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2340"/>
      </w:tblGrid>
      <w:tr w:rsidR="001D1713" w:rsidRPr="00D858FF" w14:paraId="730B276B" w14:textId="77777777" w:rsidTr="000059B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5DCE" w14:textId="77777777" w:rsidR="001D1713" w:rsidRDefault="001D171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3E00E2A9" w14:textId="31E5DD45" w:rsidR="001D1713" w:rsidRPr="00D858FF" w:rsidRDefault="001D1713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6F07" w14:textId="77777777" w:rsidR="001D1713" w:rsidRDefault="001D17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Материали за заседанието:</w:t>
            </w:r>
          </w:p>
          <w:p w14:paraId="43043853" w14:textId="24299B74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9435" w14:textId="646EB1CE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Докладчик</w:t>
            </w:r>
          </w:p>
        </w:tc>
      </w:tr>
      <w:tr w:rsidR="0041307D" w:rsidRPr="00D858FF" w14:paraId="28FFB00A" w14:textId="77777777" w:rsidTr="001B6565">
        <w:trPr>
          <w:trHeight w:val="5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41307D" w:rsidRPr="00D858FF" w:rsidRDefault="0041307D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D858FF">
              <w:rPr>
                <w:sz w:val="28"/>
                <w:szCs w:val="28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4DCA" w14:textId="08822945" w:rsidR="0041307D" w:rsidRPr="00D858FF" w:rsidRDefault="00E94CE7" w:rsidP="00200C73">
            <w:pPr>
              <w:spacing w:after="0" w:line="240" w:lineRule="auto"/>
              <w:rPr>
                <w:sz w:val="28"/>
                <w:szCs w:val="28"/>
              </w:rPr>
            </w:pPr>
            <w:r w:rsidRPr="00E94CE7">
              <w:rPr>
                <w:sz w:val="28"/>
                <w:szCs w:val="28"/>
              </w:rPr>
              <w:t>Поправки на технически грешки в решения за назначаване на членове на секционни избирателни комисии на територията на общините Враца, Мездра, Козлодуй, Оряхово и Хайредин в Шести изборен район - Врачански в изборите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27CE" w14:textId="490F9F97" w:rsidR="0041307D" w:rsidRPr="001B6565" w:rsidRDefault="00E94CE7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Ирена Николова</w:t>
            </w:r>
          </w:p>
        </w:tc>
      </w:tr>
      <w:tr w:rsidR="00E94CE7" w:rsidRPr="00D858FF" w14:paraId="55846B93" w14:textId="77777777" w:rsidTr="001B6565">
        <w:trPr>
          <w:trHeight w:val="5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127A" w14:textId="2500DE0A" w:rsidR="00E94CE7" w:rsidRPr="00D858FF" w:rsidRDefault="00E94CE7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84BF" w14:textId="3026E36F" w:rsidR="00E94CE7" w:rsidRPr="00E94CE7" w:rsidRDefault="00E94CE7" w:rsidP="00E94CE7">
            <w:pPr>
              <w:spacing w:after="0" w:line="240" w:lineRule="auto"/>
              <w:rPr>
                <w:sz w:val="28"/>
                <w:szCs w:val="28"/>
              </w:rPr>
            </w:pPr>
            <w:r w:rsidRPr="00E94CE7">
              <w:rPr>
                <w:sz w:val="28"/>
                <w:szCs w:val="28"/>
              </w:rPr>
              <w:t>Освобождаване и назначаване на членове на СИК в Шести изборен район – Врачански в изборите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A7698" w14:textId="67B783E0" w:rsidR="00E94CE7" w:rsidRDefault="00E94CE7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Членове на РИК</w:t>
            </w:r>
          </w:p>
        </w:tc>
      </w:tr>
      <w:tr w:rsidR="0041307D" w:rsidRPr="00D858FF" w14:paraId="74984F53" w14:textId="77777777" w:rsidTr="001B6565">
        <w:trPr>
          <w:trHeight w:val="5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AFEC" w14:textId="64971BA6" w:rsidR="0041307D" w:rsidRPr="00D858FF" w:rsidRDefault="00E94CE7" w:rsidP="00925137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1307D" w:rsidRPr="00D858FF">
              <w:rPr>
                <w:sz w:val="28"/>
                <w:szCs w:val="28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EAB7" w14:textId="3A02251E" w:rsidR="0041307D" w:rsidRPr="00D858FF" w:rsidRDefault="0041307D" w:rsidP="0092513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F6398" w14:textId="797D1EB6" w:rsidR="0041307D" w:rsidRPr="001B6565" w:rsidRDefault="001B6565" w:rsidP="009251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B6565">
              <w:rPr>
                <w:sz w:val="28"/>
                <w:szCs w:val="28"/>
              </w:rPr>
              <w:t>Председател</w:t>
            </w:r>
          </w:p>
        </w:tc>
      </w:tr>
    </w:tbl>
    <w:p w14:paraId="16D889FC" w14:textId="1A5A7641" w:rsidR="00710E19" w:rsidRPr="00D858FF" w:rsidRDefault="00710E19" w:rsidP="00215017">
      <w:pPr>
        <w:rPr>
          <w:sz w:val="28"/>
          <w:szCs w:val="28"/>
        </w:rPr>
      </w:pPr>
    </w:p>
    <w:sectPr w:rsidR="00710E19" w:rsidRPr="00D858F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83866" w14:textId="77777777" w:rsidR="008F7F21" w:rsidRDefault="008F7F21" w:rsidP="00A02F2A">
      <w:pPr>
        <w:spacing w:after="0" w:line="240" w:lineRule="auto"/>
      </w:pPr>
      <w:r>
        <w:separator/>
      </w:r>
    </w:p>
  </w:endnote>
  <w:endnote w:type="continuationSeparator" w:id="0">
    <w:p w14:paraId="73662735" w14:textId="77777777" w:rsidR="008F7F21" w:rsidRDefault="008F7F21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0E9A4" w14:textId="77777777" w:rsidR="008F7F21" w:rsidRDefault="008F7F21" w:rsidP="00A02F2A">
      <w:pPr>
        <w:spacing w:after="0" w:line="240" w:lineRule="auto"/>
      </w:pPr>
      <w:r>
        <w:separator/>
      </w:r>
    </w:p>
  </w:footnote>
  <w:footnote w:type="continuationSeparator" w:id="0">
    <w:p w14:paraId="56E450F6" w14:textId="77777777" w:rsidR="008F7F21" w:rsidRDefault="008F7F21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2D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1C1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565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07D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189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4CE7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8101C-B9A0-4A5E-9BCE-B7ED415B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RIK</cp:lastModifiedBy>
  <cp:revision>15</cp:revision>
  <cp:lastPrinted>2021-02-12T08:24:00Z</cp:lastPrinted>
  <dcterms:created xsi:type="dcterms:W3CDTF">2024-08-31T09:52:00Z</dcterms:created>
  <dcterms:modified xsi:type="dcterms:W3CDTF">2024-10-06T13:38:00Z</dcterms:modified>
</cp:coreProperties>
</file>