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7862C93A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FF0DF0">
        <w:rPr>
          <w:b/>
          <w:sz w:val="28"/>
          <w:szCs w:val="28"/>
        </w:rPr>
        <w:t>1</w:t>
      </w:r>
      <w:r w:rsidR="00B75179">
        <w:rPr>
          <w:b/>
          <w:sz w:val="28"/>
          <w:szCs w:val="28"/>
        </w:rPr>
        <w:t>6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6F2259" w:rsidRPr="00D858FF" w14:paraId="28FFB00A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6F2259" w:rsidRPr="00D858FF" w:rsidRDefault="006F2259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53FDF410" w:rsidR="006F2259" w:rsidRPr="00D858FF" w:rsidRDefault="00007961" w:rsidP="00AC14DB">
            <w:pPr>
              <w:spacing w:after="0" w:line="240" w:lineRule="auto"/>
              <w:rPr>
                <w:sz w:val="28"/>
                <w:szCs w:val="28"/>
              </w:rPr>
            </w:pPr>
            <w:r w:rsidRPr="00007961">
              <w:rPr>
                <w:sz w:val="28"/>
                <w:szCs w:val="28"/>
              </w:rPr>
              <w:t xml:space="preserve"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Шести изборен район – Врачански при произвеждане на изборите за народни представители на </w:t>
            </w:r>
            <w:r w:rsidR="006F2259" w:rsidRPr="00FF0DF0">
              <w:rPr>
                <w:sz w:val="28"/>
                <w:szCs w:val="28"/>
              </w:rPr>
              <w:t>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05E611DE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B75179" w:rsidRPr="00D858FF" w14:paraId="0E73D028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D636" w14:textId="409F99F3" w:rsidR="00B75179" w:rsidRPr="00B75179" w:rsidRDefault="00B75179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C734" w14:textId="200EFA73" w:rsidR="00B75179" w:rsidRDefault="00865404" w:rsidP="006F2259">
            <w:pPr>
              <w:spacing w:after="0" w:line="240" w:lineRule="auto"/>
              <w:rPr>
                <w:sz w:val="28"/>
                <w:szCs w:val="28"/>
              </w:rPr>
            </w:pPr>
            <w:r w:rsidRPr="00865404">
              <w:rPr>
                <w:sz w:val="28"/>
                <w:szCs w:val="28"/>
              </w:rPr>
              <w:t>Определяне общия брой на членовете на допълнителните секционни избирателни комисии, включително секции за гласуване с подвижна избирателна кутия и разпределяне на местата в ръководствата на комисиите и местата за членовете в комисиите в Шести изборен район – Врачански при произвеждане на изборите за народни представители на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865404">
              <w:rPr>
                <w:sz w:val="28"/>
                <w:szCs w:val="28"/>
              </w:rPr>
              <w:t>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242D" w14:textId="4D144838" w:rsidR="00B75179" w:rsidRDefault="00865404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65404">
              <w:rPr>
                <w:sz w:val="28"/>
                <w:szCs w:val="28"/>
              </w:rPr>
              <w:t>Лора Младенова - Атанасова</w:t>
            </w:r>
            <w:bookmarkStart w:id="0" w:name="_GoBack"/>
            <w:bookmarkEnd w:id="0"/>
          </w:p>
        </w:tc>
      </w:tr>
      <w:tr w:rsidR="006F2259" w:rsidRPr="00D858FF" w14:paraId="6497F6BA" w14:textId="77777777" w:rsidTr="001B6565">
        <w:trPr>
          <w:trHeight w:val="5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2FE3E7E7" w:rsidR="006F2259" w:rsidRPr="00D858FF" w:rsidRDefault="00B75179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F2259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6D889FC" w14:textId="1A5A7641" w:rsidR="00710E19" w:rsidRPr="00D858FF" w:rsidRDefault="00710E19" w:rsidP="009F264F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FF22-5905-45C3-9486-5D2BA8FE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23</cp:revision>
  <cp:lastPrinted>2024-09-12T15:14:00Z</cp:lastPrinted>
  <dcterms:created xsi:type="dcterms:W3CDTF">2024-08-31T09:52:00Z</dcterms:created>
  <dcterms:modified xsi:type="dcterms:W3CDTF">2024-09-15T11:58:00Z</dcterms:modified>
</cp:coreProperties>
</file>