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3B8212DA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347475">
        <w:rPr>
          <w:b/>
          <w:sz w:val="32"/>
          <w:szCs w:val="32"/>
        </w:rPr>
        <w:t>1</w:t>
      </w:r>
      <w:r w:rsidR="00F11B6A">
        <w:rPr>
          <w:b/>
          <w:sz w:val="32"/>
          <w:szCs w:val="32"/>
        </w:rPr>
        <w:t>8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D12B2C">
        <w:trPr>
          <w:trHeight w:val="1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68D135CD" w:rsidR="002B29F4" w:rsidRPr="00D12B2C" w:rsidRDefault="00130F34" w:rsidP="00507C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</w:t>
            </w:r>
            <w:r w:rsidRPr="00130F34">
              <w:rPr>
                <w:sz w:val="28"/>
                <w:szCs w:val="28"/>
              </w:rPr>
              <w:t>пределяне на броя на секциите за гласуване с подвижна избирателна кутия на територията на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790228A3" w:rsidR="002B29F4" w:rsidRPr="00D858FF" w:rsidRDefault="00130F34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130F34" w:rsidRPr="00D858FF" w14:paraId="6D596968" w14:textId="77777777" w:rsidTr="00D12B2C">
        <w:trPr>
          <w:trHeight w:val="1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DBC8" w14:textId="50218F73" w:rsidR="00130F34" w:rsidRPr="00D858FF" w:rsidRDefault="00130F34" w:rsidP="00130F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72CD" w14:textId="5BC1985D" w:rsidR="00130F34" w:rsidRPr="00D12B2C" w:rsidRDefault="00130F34" w:rsidP="00130F34">
            <w:pPr>
              <w:spacing w:after="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D12B2C">
              <w:rPr>
                <w:sz w:val="28"/>
                <w:szCs w:val="28"/>
                <w:lang w:eastAsia="bg-BG"/>
              </w:rPr>
      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8EE" w14:textId="7998CD8C" w:rsidR="00130F34" w:rsidRDefault="00130F34" w:rsidP="00130F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Ир.Николова</w:t>
            </w:r>
          </w:p>
        </w:tc>
      </w:tr>
      <w:tr w:rsidR="00130F34" w:rsidRPr="00D858FF" w14:paraId="4C92DE4B" w14:textId="77777777" w:rsidTr="00D12B2C">
        <w:trPr>
          <w:trHeight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145" w14:textId="0D50E6A6" w:rsidR="00130F34" w:rsidRPr="00416AD3" w:rsidRDefault="00130F34" w:rsidP="00130F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AFC" w14:textId="3380426F" w:rsidR="00130F34" w:rsidRPr="00416AD3" w:rsidRDefault="00130F34" w:rsidP="00130F3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7CF4">
              <w:rPr>
                <w:sz w:val="28"/>
                <w:szCs w:val="28"/>
              </w:rPr>
              <w:t>Освобождаване и назначаване на членове на СИК  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3FF" w14:textId="4845DD52" w:rsidR="00130F34" w:rsidRDefault="00130F34" w:rsidP="00130F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Е.Найденова</w:t>
            </w:r>
          </w:p>
        </w:tc>
      </w:tr>
      <w:tr w:rsidR="00130F34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245C1489" w:rsidR="00130F34" w:rsidRPr="00D858FF" w:rsidRDefault="00130F34" w:rsidP="00130F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130F34" w:rsidRPr="00D858FF" w:rsidRDefault="00130F34" w:rsidP="00130F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26490FB6" w:rsidR="00130F34" w:rsidRPr="00D858FF" w:rsidRDefault="00130F34" w:rsidP="00130F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6758" w14:textId="77777777" w:rsidR="00535D49" w:rsidRDefault="00535D49" w:rsidP="00A02F2A">
      <w:pPr>
        <w:spacing w:after="0" w:line="240" w:lineRule="auto"/>
      </w:pPr>
      <w:r>
        <w:separator/>
      </w:r>
    </w:p>
  </w:endnote>
  <w:endnote w:type="continuationSeparator" w:id="0">
    <w:p w14:paraId="678564A0" w14:textId="77777777" w:rsidR="00535D49" w:rsidRDefault="00535D4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4BCB2" w14:textId="77777777" w:rsidR="00535D49" w:rsidRDefault="00535D49" w:rsidP="00A02F2A">
      <w:pPr>
        <w:spacing w:after="0" w:line="240" w:lineRule="auto"/>
      </w:pPr>
      <w:r>
        <w:separator/>
      </w:r>
    </w:p>
  </w:footnote>
  <w:footnote w:type="continuationSeparator" w:id="0">
    <w:p w14:paraId="4B7E94BF" w14:textId="77777777" w:rsidR="00535D49" w:rsidRDefault="00535D4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F405-BBDC-46DF-9D4D-C9A5523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3</cp:revision>
  <cp:lastPrinted>2023-02-28T15:28:00Z</cp:lastPrinted>
  <dcterms:created xsi:type="dcterms:W3CDTF">2023-03-18T14:36:00Z</dcterms:created>
  <dcterms:modified xsi:type="dcterms:W3CDTF">2023-03-18T15:03:00Z</dcterms:modified>
</cp:coreProperties>
</file>