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8D477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3E0BE0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14-ЕП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20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3E0BE0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20.05.2019 г. от 14.40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 w:rsidR="00CB6A88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 xml:space="preserve">всички 15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3E0B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решение № 1: 15,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EB7D5B" w:rsidRDefault="001F57FA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3E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3E0B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102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0BE0" w:rsidRPr="003E0BE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членове на Европейския парламент от Репу</w:t>
      </w:r>
      <w:r w:rsidR="003E0BE0">
        <w:rPr>
          <w:rFonts w:ascii="Times New Roman" w:hAnsi="Times New Roman" w:cs="Times New Roman"/>
          <w:sz w:val="24"/>
          <w:szCs w:val="24"/>
          <w:lang w:eastAsia="bg-BG"/>
        </w:rPr>
        <w:t>блика България на 26 май 2019 г</w:t>
      </w:r>
      <w:r w:rsidR="00394455" w:rsidRPr="0039445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9445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E0BE0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E0B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E0BE0" w:rsidRDefault="003E0BE0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E0BE0" w:rsidRDefault="003E0BE0" w:rsidP="005F09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E0BE0">
        <w:rPr>
          <w:rFonts w:ascii="Times New Roman" w:hAnsi="Times New Roman" w:cs="Times New Roman"/>
          <w:bCs/>
          <w:sz w:val="24"/>
          <w:szCs w:val="24"/>
          <w:lang w:eastAsia="bg-BG"/>
        </w:rPr>
        <w:t>В 14.45 часа председателят даде почивка за отстраняване на технически проблем, свързан с озвучаването на заседанието.</w:t>
      </w:r>
    </w:p>
    <w:p w:rsidR="00DF6A03" w:rsidRPr="003E0BE0" w:rsidRDefault="00DF6A03" w:rsidP="005F09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Заседанието продължи в 14.50 часа.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3E0BE0" w:rsidP="00DF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103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F6A03" w:rsidRPr="00DF6A0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район – Врачански в изборите за членове на Европейския парламент от Република България на 26 май 2019 г.</w:t>
      </w:r>
      <w:r w:rsidR="00DF6A0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E0BE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E0B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DF6A03" w:rsidP="008A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104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Pr="00DF6A03">
        <w:rPr>
          <w:rFonts w:ascii="Times New Roman" w:hAnsi="Times New Roman" w:cs="Times New Roman"/>
          <w:sz w:val="24"/>
          <w:szCs w:val="24"/>
          <w:lang w:eastAsia="bg-BG"/>
        </w:rPr>
        <w:t xml:space="preserve"> освобождаване и назначаване на членове на СИК от община Мизия в Шести изборен район – Врачански в изборите за членове на Европейския парламент от Република България на 26 май 2019 г.</w:t>
      </w:r>
      <w:r w:rsidR="008A23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DF6A03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</w:t>
      </w:r>
      <w:r w:rsidR="00C053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DF6A0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8A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A23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105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A2321" w:rsidRPr="008A2321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Роман в Шести район – Врачански в изборите за членове на </w:t>
      </w:r>
      <w:r w:rsidR="008A2321" w:rsidRPr="008A232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Европейския парламент от Република България на 26 май 2019 г.</w:t>
      </w:r>
      <w:r w:rsidR="008A23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8A2321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8A23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8A2321" w:rsidP="00D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106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1899" w:rsidRPr="00D4189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D4189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8A2321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8A23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900EE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 с постъпилата входяща поща:</w:t>
      </w:r>
    </w:p>
    <w:p w:rsidR="00AE74D8" w:rsidRDefault="007858CB" w:rsidP="0074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писмо от </w:t>
      </w:r>
      <w:r w:rsidR="0074782A">
        <w:rPr>
          <w:rFonts w:ascii="Times New Roman" w:hAnsi="Times New Roman" w:cs="Times New Roman"/>
          <w:sz w:val="24"/>
          <w:szCs w:val="24"/>
          <w:lang w:eastAsia="bg-BG"/>
        </w:rPr>
        <w:t xml:space="preserve">ЦИК с информация </w:t>
      </w:r>
      <w:r w:rsidR="00AE74D8">
        <w:rPr>
          <w:rFonts w:ascii="Times New Roman" w:hAnsi="Times New Roman" w:cs="Times New Roman"/>
          <w:sz w:val="24"/>
          <w:szCs w:val="24"/>
          <w:lang w:eastAsia="bg-BG"/>
        </w:rPr>
        <w:t>броя на формулярите на протоколи на СИК по райони;</w:t>
      </w:r>
    </w:p>
    <w:p w:rsidR="00AE74D8" w:rsidRDefault="00AE74D8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писмо от ЦИК с информация всяка СИК на територията на </w:t>
      </w:r>
      <w:r w:rsidRPr="00AE74D8">
        <w:rPr>
          <w:rFonts w:ascii="Times New Roman" w:hAnsi="Times New Roman" w:cs="Times New Roman"/>
          <w:sz w:val="24"/>
          <w:szCs w:val="24"/>
          <w:lang w:eastAsia="bg-BG"/>
        </w:rPr>
        <w:t>Шести район – 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трябва да получи по 2 бр. МУ;</w:t>
      </w:r>
    </w:p>
    <w:p w:rsidR="00AE74D8" w:rsidRDefault="00AE74D8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 с промяна на текста в Приложение № 4 в МУ на ЦИК за СИК;</w:t>
      </w:r>
    </w:p>
    <w:p w:rsidR="00AE74D8" w:rsidRDefault="00AE74D8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 с указание за СИК, образувана в местата за изтърпяване наказание лишаване от свобода и за задържане;</w:t>
      </w:r>
    </w:p>
    <w:p w:rsidR="00AE74D8" w:rsidRDefault="00AE74D8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писмо от Окръжна прокуратура - Враца и Районна прокуратура </w:t>
      </w:r>
      <w:r w:rsidR="00C01D03">
        <w:rPr>
          <w:rFonts w:ascii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Оряхово</w:t>
      </w:r>
      <w:r w:rsidR="00C01D03">
        <w:rPr>
          <w:rFonts w:ascii="Times New Roman" w:hAnsi="Times New Roman" w:cs="Times New Roman"/>
          <w:sz w:val="24"/>
          <w:szCs w:val="24"/>
          <w:lang w:eastAsia="bg-BG"/>
        </w:rPr>
        <w:t xml:space="preserve"> с графици на дежурни прокурори в предизборния и изборния ден;</w:t>
      </w:r>
    </w:p>
    <w:p w:rsidR="00C01D03" w:rsidRDefault="00C01D03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заповед от община Мизия за определяне на избирателни секции за избиратели с увредено зрение и със затруднения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предвижването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01D03" w:rsidRDefault="00C01D03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заповед от Дом за стари хора „Зора“ – Враца за образуване на изборна секция във връзка с провеждане на </w:t>
      </w:r>
      <w:r w:rsidRPr="00C01D03">
        <w:rPr>
          <w:rFonts w:ascii="Times New Roman" w:hAnsi="Times New Roman" w:cs="Times New Roman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г.;</w:t>
      </w:r>
    </w:p>
    <w:p w:rsidR="001671B7" w:rsidRPr="00AE74D8" w:rsidRDefault="001671B7" w:rsidP="00A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01D03" w:rsidRDefault="00C01D03" w:rsidP="0069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ут</w:t>
      </w:r>
      <w:r w:rsidR="001671B7">
        <w:rPr>
          <w:rFonts w:ascii="Times New Roman" w:hAnsi="Times New Roman" w:cs="Times New Roman"/>
          <w:sz w:val="24"/>
          <w:szCs w:val="24"/>
          <w:lang w:eastAsia="bg-BG"/>
        </w:rPr>
        <w:t>очни, че на ЦИК ще бъде предоставена</w:t>
      </w:r>
      <w:r w:rsidR="001671B7" w:rsidRPr="001671B7">
        <w:rPr>
          <w:rFonts w:ascii="Times New Roman" w:hAnsi="Times New Roman" w:cs="Times New Roman"/>
          <w:sz w:val="24"/>
          <w:szCs w:val="24"/>
          <w:lang w:eastAsia="bg-BG"/>
        </w:rPr>
        <w:t xml:space="preserve"> информация относно присъствалите членове на СИК в Шести изборен район Врачански на проведените от страна на РИК Враца </w:t>
      </w:r>
      <w:r w:rsidR="001671B7">
        <w:rPr>
          <w:rFonts w:ascii="Times New Roman" w:hAnsi="Times New Roman" w:cs="Times New Roman"/>
          <w:sz w:val="24"/>
          <w:szCs w:val="24"/>
          <w:lang w:eastAsia="bg-BG"/>
        </w:rPr>
        <w:t>обучения по предварително обявения</w:t>
      </w:r>
      <w:r w:rsidR="001671B7" w:rsidRPr="001671B7">
        <w:rPr>
          <w:rFonts w:ascii="Times New Roman" w:hAnsi="Times New Roman" w:cs="Times New Roman"/>
          <w:sz w:val="24"/>
          <w:szCs w:val="24"/>
          <w:lang w:eastAsia="bg-BG"/>
        </w:rPr>
        <w:t xml:space="preserve"> график</w:t>
      </w:r>
      <w:r w:rsidR="001671B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671B7" w:rsidRDefault="00B02D43" w:rsidP="0069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Марин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уведоми </w:t>
      </w:r>
      <w:r w:rsidR="001671B7">
        <w:rPr>
          <w:rFonts w:ascii="Times New Roman" w:hAnsi="Times New Roman" w:cs="Times New Roman"/>
          <w:sz w:val="24"/>
          <w:szCs w:val="24"/>
          <w:lang w:eastAsia="bg-BG"/>
        </w:rPr>
        <w:t>комисията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>, че по време на обучението на СИК – те в община Бяла Слатина е имало изказване, че всички протоколи минават първо на проверка в общинска администрация преди да бъдат донесени в РИК Враца. Уточни също, че полицаят, който е присъствал на обучението на СИК-те в Борован е предупредил да не се пускат жалби срещу определени лица и конкретни магазини.</w:t>
      </w:r>
    </w:p>
    <w:p w:rsidR="0016624D" w:rsidRDefault="00B02D43" w:rsidP="008D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Красимир Колев предложи да се уведоми общинската администрация в община Бяла Слатина с указания в съобщение да се въздържат от всякаква намеса в работата на СИК-те. Това съобщение да се помести на страницата на РИК Враца в раздел „Съобщения“ и да се изпрати на хартиен носител</w:t>
      </w:r>
      <w:r w:rsidR="0016624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D5995" w:rsidRDefault="00DD5995" w:rsidP="0069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Момчил Петров каза, че във всяка избирателна секция има застъпници и наблюдатели, които би следвало да наблюдават и да не допускат намеса в работата на СИК-те</w:t>
      </w:r>
      <w:r w:rsidR="008D4776">
        <w:rPr>
          <w:rFonts w:ascii="Times New Roman" w:hAnsi="Times New Roman" w:cs="Times New Roman"/>
          <w:sz w:val="24"/>
          <w:szCs w:val="24"/>
          <w:lang w:eastAsia="bg-BG"/>
        </w:rPr>
        <w:t xml:space="preserve"> от други лица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D5995" w:rsidRDefault="00D55AEA" w:rsidP="0069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даде почивка </w:t>
      </w:r>
      <w:r w:rsidR="00AF21D3">
        <w:rPr>
          <w:rFonts w:ascii="Times New Roman" w:hAnsi="Times New Roman" w:cs="Times New Roman"/>
          <w:sz w:val="24"/>
          <w:szCs w:val="24"/>
          <w:lang w:eastAsia="bg-BG"/>
        </w:rPr>
        <w:t xml:space="preserve">в 15.10 часа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да излезе комисията с предложение за възникналия случай в община Бяла Слатина.</w:t>
      </w:r>
    </w:p>
    <w:p w:rsidR="00AF21D3" w:rsidRDefault="00AF21D3" w:rsidP="0069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Заседанието продължи в 15.40 часа, като председателят прочете текста, около който се обедини комисията и който ще бъде публикуван като съобщение. Същият беше подложен </w:t>
      </w:r>
      <w:r w:rsidR="000A3D7F">
        <w:rPr>
          <w:rFonts w:ascii="Times New Roman" w:hAnsi="Times New Roman" w:cs="Times New Roman"/>
          <w:sz w:val="24"/>
          <w:szCs w:val="24"/>
          <w:lang w:eastAsia="bg-BG"/>
        </w:rPr>
        <w:t>на гласуване.</w:t>
      </w:r>
    </w:p>
    <w:p w:rsidR="000A3D7F" w:rsidRDefault="000A3D7F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Гласували Протоколно решение № 2: 14, За – 14</w:t>
      </w:r>
      <w:r w:rsidRPr="000A3D7F">
        <w:rPr>
          <w:rFonts w:ascii="Times New Roman" w:hAnsi="Times New Roman" w:cs="Times New Roman"/>
          <w:sz w:val="24"/>
          <w:szCs w:val="24"/>
          <w:lang w:eastAsia="bg-BG"/>
        </w:rPr>
        <w:t>, Против – 0</w:t>
      </w:r>
    </w:p>
    <w:p w:rsidR="00691557" w:rsidRDefault="009C4EE6" w:rsidP="00D2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 е извън залата.</w:t>
      </w: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4EE6" w:rsidRPr="00D201E0" w:rsidRDefault="00BA6AC1" w:rsidP="00D2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уточни, че ще бъде изпратено официално запитване да ЦИК относно </w:t>
      </w:r>
      <w:r w:rsidR="00D201E0" w:rsidRPr="00D201E0">
        <w:rPr>
          <w:rFonts w:ascii="Times New Roman" w:hAnsi="Times New Roman" w:cs="Times New Roman"/>
          <w:sz w:val="24"/>
          <w:szCs w:val="24"/>
          <w:lang w:eastAsia="bg-BG"/>
        </w:rPr>
        <w:t>протоколите на СИК с извършени поправки преди предаването им в РИК да бъдат ли приемани от РИК, с оглед изричните указания, дадени от ЦИК в Методическите указания за СИК, посочени в раздел IV, т. 3 Пренасяне на данните от черновата в секционния протокол на СИК-Приложение № 85-ЕП-х</w:t>
      </w:r>
      <w:r w:rsidR="00D201E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9C4EE6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15.5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97EEE"/>
    <w:rsid w:val="000A37CB"/>
    <w:rsid w:val="000A3D7F"/>
    <w:rsid w:val="000E2D5D"/>
    <w:rsid w:val="000E410D"/>
    <w:rsid w:val="001009E6"/>
    <w:rsid w:val="0011301F"/>
    <w:rsid w:val="00157021"/>
    <w:rsid w:val="0016624D"/>
    <w:rsid w:val="001671B7"/>
    <w:rsid w:val="001711C4"/>
    <w:rsid w:val="00185A2C"/>
    <w:rsid w:val="0019312E"/>
    <w:rsid w:val="001A508E"/>
    <w:rsid w:val="001B19E1"/>
    <w:rsid w:val="001B273A"/>
    <w:rsid w:val="001D741F"/>
    <w:rsid w:val="001F57FA"/>
    <w:rsid w:val="00235171"/>
    <w:rsid w:val="00247EB0"/>
    <w:rsid w:val="00266774"/>
    <w:rsid w:val="00286C08"/>
    <w:rsid w:val="002A5E04"/>
    <w:rsid w:val="002D2613"/>
    <w:rsid w:val="002F69DE"/>
    <w:rsid w:val="00304E00"/>
    <w:rsid w:val="00320766"/>
    <w:rsid w:val="00326E15"/>
    <w:rsid w:val="003457BB"/>
    <w:rsid w:val="003736E5"/>
    <w:rsid w:val="00394455"/>
    <w:rsid w:val="003C7970"/>
    <w:rsid w:val="003E0BE0"/>
    <w:rsid w:val="004139CD"/>
    <w:rsid w:val="00416454"/>
    <w:rsid w:val="004441D3"/>
    <w:rsid w:val="00450CE2"/>
    <w:rsid w:val="00463BFE"/>
    <w:rsid w:val="004B5D4D"/>
    <w:rsid w:val="004C46FF"/>
    <w:rsid w:val="004C7DF4"/>
    <w:rsid w:val="004E0DB5"/>
    <w:rsid w:val="00506D4E"/>
    <w:rsid w:val="00513E1E"/>
    <w:rsid w:val="00535F19"/>
    <w:rsid w:val="00556E46"/>
    <w:rsid w:val="005615C7"/>
    <w:rsid w:val="005738D8"/>
    <w:rsid w:val="00573A12"/>
    <w:rsid w:val="00595F06"/>
    <w:rsid w:val="00596EB0"/>
    <w:rsid w:val="005C4A2F"/>
    <w:rsid w:val="005F0945"/>
    <w:rsid w:val="00630C89"/>
    <w:rsid w:val="00632924"/>
    <w:rsid w:val="006458A2"/>
    <w:rsid w:val="006513C4"/>
    <w:rsid w:val="006835E7"/>
    <w:rsid w:val="00691491"/>
    <w:rsid w:val="00691557"/>
    <w:rsid w:val="00691AE2"/>
    <w:rsid w:val="006C3721"/>
    <w:rsid w:val="006E3940"/>
    <w:rsid w:val="00710164"/>
    <w:rsid w:val="00746CB7"/>
    <w:rsid w:val="0074782A"/>
    <w:rsid w:val="0075330E"/>
    <w:rsid w:val="007560FA"/>
    <w:rsid w:val="00763297"/>
    <w:rsid w:val="00774890"/>
    <w:rsid w:val="00776AC2"/>
    <w:rsid w:val="007858CB"/>
    <w:rsid w:val="007A0DE3"/>
    <w:rsid w:val="007B14B4"/>
    <w:rsid w:val="007B513A"/>
    <w:rsid w:val="007C4B92"/>
    <w:rsid w:val="007D65DD"/>
    <w:rsid w:val="007E5508"/>
    <w:rsid w:val="008014DD"/>
    <w:rsid w:val="00841AD5"/>
    <w:rsid w:val="00846A4F"/>
    <w:rsid w:val="00861661"/>
    <w:rsid w:val="008734DE"/>
    <w:rsid w:val="008900EE"/>
    <w:rsid w:val="00890917"/>
    <w:rsid w:val="00897F53"/>
    <w:rsid w:val="008A2321"/>
    <w:rsid w:val="008B214C"/>
    <w:rsid w:val="008D4776"/>
    <w:rsid w:val="008F016F"/>
    <w:rsid w:val="008F2A2B"/>
    <w:rsid w:val="008F2A50"/>
    <w:rsid w:val="008F33B5"/>
    <w:rsid w:val="00943C51"/>
    <w:rsid w:val="00944562"/>
    <w:rsid w:val="00977F20"/>
    <w:rsid w:val="009B01B6"/>
    <w:rsid w:val="009C4EE6"/>
    <w:rsid w:val="00A123B0"/>
    <w:rsid w:val="00A3563C"/>
    <w:rsid w:val="00A54D49"/>
    <w:rsid w:val="00A6710C"/>
    <w:rsid w:val="00A87C85"/>
    <w:rsid w:val="00A96777"/>
    <w:rsid w:val="00AA17A5"/>
    <w:rsid w:val="00AD04F3"/>
    <w:rsid w:val="00AE0B12"/>
    <w:rsid w:val="00AE74D8"/>
    <w:rsid w:val="00AF21D3"/>
    <w:rsid w:val="00B02D43"/>
    <w:rsid w:val="00B0443A"/>
    <w:rsid w:val="00B158FA"/>
    <w:rsid w:val="00B259AD"/>
    <w:rsid w:val="00B32A81"/>
    <w:rsid w:val="00B52737"/>
    <w:rsid w:val="00B567A6"/>
    <w:rsid w:val="00B8123E"/>
    <w:rsid w:val="00B8545E"/>
    <w:rsid w:val="00B902A0"/>
    <w:rsid w:val="00B96567"/>
    <w:rsid w:val="00BA542D"/>
    <w:rsid w:val="00BA6AC1"/>
    <w:rsid w:val="00C01D03"/>
    <w:rsid w:val="00C03134"/>
    <w:rsid w:val="00C05300"/>
    <w:rsid w:val="00C0546B"/>
    <w:rsid w:val="00C54410"/>
    <w:rsid w:val="00C82E77"/>
    <w:rsid w:val="00CB66CA"/>
    <w:rsid w:val="00CB6A88"/>
    <w:rsid w:val="00CC2551"/>
    <w:rsid w:val="00D201E0"/>
    <w:rsid w:val="00D25322"/>
    <w:rsid w:val="00D41899"/>
    <w:rsid w:val="00D46DD3"/>
    <w:rsid w:val="00D55AEA"/>
    <w:rsid w:val="00D56980"/>
    <w:rsid w:val="00D61662"/>
    <w:rsid w:val="00D6367A"/>
    <w:rsid w:val="00D658B2"/>
    <w:rsid w:val="00D76AF3"/>
    <w:rsid w:val="00D94E9C"/>
    <w:rsid w:val="00DB02B8"/>
    <w:rsid w:val="00DC35D3"/>
    <w:rsid w:val="00DC6E12"/>
    <w:rsid w:val="00DD5995"/>
    <w:rsid w:val="00DF2898"/>
    <w:rsid w:val="00DF6A03"/>
    <w:rsid w:val="00E023DC"/>
    <w:rsid w:val="00E32F20"/>
    <w:rsid w:val="00E66EFB"/>
    <w:rsid w:val="00E73820"/>
    <w:rsid w:val="00E83E6E"/>
    <w:rsid w:val="00E87A5B"/>
    <w:rsid w:val="00E96F6E"/>
    <w:rsid w:val="00E9708C"/>
    <w:rsid w:val="00EA619B"/>
    <w:rsid w:val="00EB12D4"/>
    <w:rsid w:val="00EB4109"/>
    <w:rsid w:val="00EB7D5B"/>
    <w:rsid w:val="00EC1C07"/>
    <w:rsid w:val="00EC779E"/>
    <w:rsid w:val="00EE627A"/>
    <w:rsid w:val="00EF3FE5"/>
    <w:rsid w:val="00EF545D"/>
    <w:rsid w:val="00F12711"/>
    <w:rsid w:val="00F616D4"/>
    <w:rsid w:val="00F63F0D"/>
    <w:rsid w:val="00F656DE"/>
    <w:rsid w:val="00F7269D"/>
    <w:rsid w:val="00F7505D"/>
    <w:rsid w:val="00F769F8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30FA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115</cp:revision>
  <cp:lastPrinted>2019-04-13T10:15:00Z</cp:lastPrinted>
  <dcterms:created xsi:type="dcterms:W3CDTF">2019-05-16T14:07:00Z</dcterms:created>
  <dcterms:modified xsi:type="dcterms:W3CDTF">2019-05-21T07:46:00Z</dcterms:modified>
</cp:coreProperties>
</file>