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DE" w:rsidRPr="00D658B2" w:rsidRDefault="008734DE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D658B2"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8734DE" w:rsidRPr="007D65DD" w:rsidRDefault="00C54B2E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8734DE" w:rsidRPr="00B902A0" w:rsidRDefault="00283650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>№ 6-ЕП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>Враца, 26</w:t>
      </w:r>
      <w:r w:rsidR="008734DE">
        <w:rPr>
          <w:rFonts w:ascii="Times New Roman" w:hAnsi="Times New Roman" w:cs="Times New Roman"/>
          <w:sz w:val="24"/>
          <w:szCs w:val="24"/>
          <w:lang w:eastAsia="bg-BG"/>
        </w:rPr>
        <w:t>.04.2019 г.</w:t>
      </w:r>
    </w:p>
    <w:p w:rsidR="008734DE" w:rsidRPr="00C82E77" w:rsidRDefault="00283650" w:rsidP="0018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26.04.2019 г. от 11.3</w:t>
      </w:r>
      <w:r w:rsidR="008734DE">
        <w:rPr>
          <w:rFonts w:ascii="Times New Roman" w:hAnsi="Times New Roman" w:cs="Times New Roman"/>
          <w:sz w:val="24"/>
          <w:szCs w:val="24"/>
          <w:lang w:eastAsia="bg-BG"/>
        </w:rPr>
        <w:t xml:space="preserve">0 часа в сградата на Областна администрация – Враца, се проведе заседание на РИК Враца. </w:t>
      </w:r>
      <w:r w:rsidR="008734DE" w:rsidRPr="004E0DB5"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="00072A30">
        <w:rPr>
          <w:rFonts w:ascii="Times New Roman" w:hAnsi="Times New Roman" w:cs="Times New Roman"/>
          <w:sz w:val="24"/>
          <w:szCs w:val="24"/>
        </w:rPr>
        <w:t>12</w:t>
      </w:r>
      <w:r w:rsidR="008734D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72A30">
        <w:rPr>
          <w:rFonts w:ascii="Times New Roman" w:hAnsi="Times New Roman" w:cs="Times New Roman"/>
          <w:sz w:val="24"/>
          <w:szCs w:val="24"/>
        </w:rPr>
        <w:t>дванадесет</w:t>
      </w:r>
      <w:r w:rsidR="008734D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734DE" w:rsidRPr="004E0DB5">
        <w:rPr>
          <w:rFonts w:ascii="Times New Roman" w:hAnsi="Times New Roman" w:cs="Times New Roman"/>
          <w:sz w:val="24"/>
          <w:szCs w:val="24"/>
        </w:rPr>
        <w:t xml:space="preserve"> членове на комисията. По уважителни</w:t>
      </w:r>
      <w:r w:rsidR="008734DE">
        <w:rPr>
          <w:rFonts w:ascii="Times New Roman" w:hAnsi="Times New Roman" w:cs="Times New Roman"/>
          <w:sz w:val="24"/>
          <w:szCs w:val="24"/>
        </w:rPr>
        <w:t xml:space="preserve"> причини отсъства</w:t>
      </w:r>
      <w:r>
        <w:rPr>
          <w:rFonts w:ascii="Times New Roman" w:hAnsi="Times New Roman" w:cs="Times New Roman"/>
          <w:sz w:val="24"/>
          <w:szCs w:val="24"/>
        </w:rPr>
        <w:t>т Момчил Петров, Мая Николова и Марин Връбчев</w:t>
      </w:r>
      <w:r w:rsidR="008734DE">
        <w:rPr>
          <w:rFonts w:ascii="Times New Roman" w:hAnsi="Times New Roman" w:cs="Times New Roman"/>
          <w:sz w:val="24"/>
          <w:szCs w:val="24"/>
        </w:rPr>
        <w:t>.</w:t>
      </w:r>
      <w:r w:rsidR="008734DE">
        <w:t xml:space="preserve"> </w:t>
      </w:r>
      <w:r w:rsidR="008734DE" w:rsidRPr="00B567A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8734DE" w:rsidRDefault="008734DE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8734DE" w:rsidRDefault="008734DE" w:rsidP="001A508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8734DE" w:rsidRDefault="008734DE" w:rsidP="00EB7D5B">
      <w:pPr>
        <w:pStyle w:val="a5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8734DE" w:rsidRDefault="008734DE" w:rsidP="00B0443A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734DE" w:rsidRPr="00846A4F" w:rsidRDefault="00072A30" w:rsidP="00EB7D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072A3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 дневният ред с Протоколно реше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ние № 1: 12, За – 12</w:t>
      </w:r>
      <w:r w:rsidR="008734DE"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8734DE" w:rsidRPr="00EB7D5B" w:rsidRDefault="008734DE" w:rsidP="00EB7D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734DE" w:rsidRDefault="008734DE" w:rsidP="00D569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r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 от дневния ред се взеха следните решения:</w:t>
      </w:r>
    </w:p>
    <w:p w:rsidR="008734DE" w:rsidRPr="00D56980" w:rsidRDefault="008734DE" w:rsidP="00D569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8734DE" w:rsidRPr="00185A2C" w:rsidRDefault="00072A30" w:rsidP="0007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27</w:t>
      </w:r>
      <w:r w:rsidR="008734DE"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ж</w:t>
      </w:r>
      <w:r w:rsidRPr="00072A30">
        <w:rPr>
          <w:rFonts w:ascii="Times New Roman" w:hAnsi="Times New Roman" w:cs="Times New Roman"/>
          <w:sz w:val="24"/>
          <w:szCs w:val="24"/>
          <w:lang w:eastAsia="bg-BG"/>
        </w:rPr>
        <w:t>алба с вх. № 63 от 25.04.2019 г. от Петя Тодоринова Диковска – пълномощни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к на политическа партия „ ВОЛЯ“. </w:t>
      </w:r>
      <w:r w:rsidR="008734D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8734DE" w:rsidRDefault="008734DE" w:rsidP="005F3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8734DE" w:rsidRPr="005F0945" w:rsidRDefault="008734DE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8734DE" w:rsidRPr="00AA17A5" w:rsidRDefault="00322814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12, За – 11</w:t>
      </w:r>
      <w:r w:rsidR="008734D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1</w:t>
      </w:r>
    </w:p>
    <w:p w:rsidR="008734DE" w:rsidRDefault="008734DE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616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="00072A3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то се приема под № 27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8734DE" w:rsidRDefault="008734DE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8734DE" w:rsidRDefault="008734DE" w:rsidP="005F3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Председателят </w:t>
      </w:r>
      <w:r w:rsidR="00072A30">
        <w:rPr>
          <w:rFonts w:ascii="Times New Roman" w:hAnsi="Times New Roman" w:cs="Times New Roman"/>
          <w:sz w:val="24"/>
          <w:szCs w:val="24"/>
          <w:lang w:eastAsia="bg-BG"/>
        </w:rPr>
        <w:t xml:space="preserve">даде възможност на Георги Петров </w:t>
      </w:r>
      <w:r>
        <w:rPr>
          <w:rFonts w:ascii="Times New Roman" w:hAnsi="Times New Roman" w:cs="Times New Roman"/>
          <w:sz w:val="24"/>
          <w:szCs w:val="24"/>
          <w:lang w:eastAsia="bg-BG"/>
        </w:rPr>
        <w:t>да изложи особено мнение за гласуването си „Против”, но той заяви, че няма да излага мотиви за гласувал „Против”.</w:t>
      </w:r>
    </w:p>
    <w:p w:rsidR="00E663B6" w:rsidRDefault="00E663B6" w:rsidP="005F0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663B6" w:rsidRPr="00E663B6" w:rsidRDefault="00FF4FE4" w:rsidP="00E66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28</w:t>
      </w:r>
      <w:r w:rsidR="00E663B6" w:rsidRPr="00E663B6">
        <w:rPr>
          <w:rFonts w:ascii="Times New Roman" w:hAnsi="Times New Roman" w:cs="Times New Roman"/>
          <w:b/>
          <w:sz w:val="24"/>
          <w:szCs w:val="24"/>
          <w:lang w:eastAsia="bg-BG"/>
        </w:rPr>
        <w:t>-ЕП:</w:t>
      </w:r>
      <w:r w:rsidR="00E663B6">
        <w:t xml:space="preserve"> </w:t>
      </w:r>
      <w:r w:rsidR="00E663B6" w:rsidRPr="006C66A5">
        <w:rPr>
          <w:rFonts w:ascii="Times New Roman" w:hAnsi="Times New Roman" w:cs="Times New Roman"/>
          <w:sz w:val="24"/>
          <w:szCs w:val="24"/>
        </w:rPr>
        <w:t>н</w:t>
      </w:r>
      <w:r w:rsidR="00E663B6" w:rsidRPr="006C66A5">
        <w:rPr>
          <w:rFonts w:ascii="Times New Roman" w:hAnsi="Times New Roman" w:cs="Times New Roman"/>
          <w:sz w:val="24"/>
          <w:szCs w:val="24"/>
          <w:lang w:eastAsia="bg-BG"/>
        </w:rPr>
        <w:t xml:space="preserve">азначаване </w:t>
      </w:r>
      <w:r w:rsidR="00E663B6" w:rsidRPr="00E663B6">
        <w:rPr>
          <w:rFonts w:ascii="Times New Roman" w:hAnsi="Times New Roman" w:cs="Times New Roman"/>
          <w:sz w:val="24"/>
          <w:szCs w:val="24"/>
          <w:lang w:eastAsia="bg-BG"/>
        </w:rPr>
        <w:t>на членовете на СИК на територията на община Мездра в изборите за членове на Европейския парламент от Република България на 26 май 2019 г.</w:t>
      </w:r>
      <w:r w:rsidR="00B172CA" w:rsidRPr="00B172CA">
        <w:t xml:space="preserve"> </w:t>
      </w:r>
      <w:r w:rsidR="00B172CA" w:rsidRPr="00B172CA">
        <w:rPr>
          <w:rFonts w:ascii="Times New Roman" w:hAnsi="Times New Roman" w:cs="Times New Roman"/>
          <w:sz w:val="24"/>
          <w:szCs w:val="24"/>
          <w:lang w:eastAsia="bg-BG"/>
        </w:rPr>
        <w:t>Докладва Боряна Стаменова - председател.</w:t>
      </w:r>
    </w:p>
    <w:p w:rsidR="00576831" w:rsidRDefault="00376B73" w:rsidP="004D5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Георги Петров – член на комисията</w:t>
      </w:r>
      <w:r w:rsidR="003778EA">
        <w:rPr>
          <w:rFonts w:ascii="Times New Roman" w:hAnsi="Times New Roman" w:cs="Times New Roman"/>
          <w:sz w:val="24"/>
          <w:szCs w:val="24"/>
          <w:lang w:eastAsia="bg-BG"/>
        </w:rPr>
        <w:t>, възрази, че н</w:t>
      </w:r>
      <w:r w:rsidR="007510DC">
        <w:rPr>
          <w:rFonts w:ascii="Times New Roman" w:hAnsi="Times New Roman" w:cs="Times New Roman"/>
          <w:sz w:val="24"/>
          <w:szCs w:val="24"/>
          <w:lang w:eastAsia="bg-BG"/>
        </w:rPr>
        <w:t xml:space="preserve">е е имал време да се запознае </w:t>
      </w:r>
      <w:r w:rsidR="00B172CA">
        <w:rPr>
          <w:rFonts w:ascii="Times New Roman" w:hAnsi="Times New Roman" w:cs="Times New Roman"/>
          <w:sz w:val="24"/>
          <w:szCs w:val="24"/>
          <w:lang w:eastAsia="bg-BG"/>
        </w:rPr>
        <w:t xml:space="preserve">преди днешното заседание на комисията </w:t>
      </w:r>
      <w:r w:rsidR="007510DC">
        <w:rPr>
          <w:rFonts w:ascii="Times New Roman" w:hAnsi="Times New Roman" w:cs="Times New Roman"/>
          <w:sz w:val="24"/>
          <w:szCs w:val="24"/>
          <w:lang w:eastAsia="bg-BG"/>
        </w:rPr>
        <w:t xml:space="preserve">с </w:t>
      </w:r>
      <w:r w:rsidR="00B172CA">
        <w:rPr>
          <w:rFonts w:ascii="Times New Roman" w:hAnsi="Times New Roman" w:cs="Times New Roman"/>
          <w:sz w:val="24"/>
          <w:szCs w:val="24"/>
          <w:lang w:eastAsia="bg-BG"/>
        </w:rPr>
        <w:t xml:space="preserve">материалите относно </w:t>
      </w:r>
      <w:r w:rsidR="00826F71">
        <w:rPr>
          <w:rFonts w:ascii="Times New Roman" w:hAnsi="Times New Roman" w:cs="Times New Roman"/>
          <w:sz w:val="24"/>
          <w:szCs w:val="24"/>
          <w:lang w:eastAsia="bg-BG"/>
        </w:rPr>
        <w:t xml:space="preserve">разместването </w:t>
      </w:r>
      <w:r w:rsidR="007510DC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5F34E3">
        <w:rPr>
          <w:rFonts w:ascii="Times New Roman" w:hAnsi="Times New Roman" w:cs="Times New Roman"/>
          <w:sz w:val="24"/>
          <w:szCs w:val="24"/>
          <w:lang w:eastAsia="bg-BG"/>
        </w:rPr>
        <w:t xml:space="preserve">членовете в </w:t>
      </w:r>
      <w:r w:rsidR="00B172CA" w:rsidRPr="00B172CA">
        <w:rPr>
          <w:rFonts w:ascii="Times New Roman" w:hAnsi="Times New Roman" w:cs="Times New Roman"/>
          <w:sz w:val="24"/>
          <w:szCs w:val="24"/>
          <w:lang w:eastAsia="bg-BG"/>
        </w:rPr>
        <w:t>състав</w:t>
      </w:r>
      <w:r w:rsidR="00B172CA">
        <w:rPr>
          <w:rFonts w:ascii="Times New Roman" w:hAnsi="Times New Roman" w:cs="Times New Roman"/>
          <w:sz w:val="24"/>
          <w:szCs w:val="24"/>
          <w:lang w:eastAsia="bg-BG"/>
        </w:rPr>
        <w:t>ите</w:t>
      </w:r>
      <w:r w:rsidR="00B172CA" w:rsidRPr="00B172CA">
        <w:rPr>
          <w:rFonts w:ascii="Times New Roman" w:hAnsi="Times New Roman" w:cs="Times New Roman"/>
          <w:sz w:val="24"/>
          <w:szCs w:val="24"/>
          <w:lang w:eastAsia="bg-BG"/>
        </w:rPr>
        <w:t xml:space="preserve"> на секц</w:t>
      </w:r>
      <w:r w:rsidR="00B172CA">
        <w:rPr>
          <w:rFonts w:ascii="Times New Roman" w:hAnsi="Times New Roman" w:cs="Times New Roman"/>
          <w:sz w:val="24"/>
          <w:szCs w:val="24"/>
          <w:lang w:eastAsia="bg-BG"/>
        </w:rPr>
        <w:t xml:space="preserve">ионни избирателни комисии </w:t>
      </w:r>
      <w:r w:rsidR="00A9615D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 w:rsidR="00A9615D" w:rsidRPr="00A9615D">
        <w:rPr>
          <w:rFonts w:ascii="Times New Roman" w:hAnsi="Times New Roman" w:cs="Times New Roman"/>
          <w:sz w:val="24"/>
          <w:szCs w:val="24"/>
          <w:lang w:eastAsia="bg-BG"/>
        </w:rPr>
        <w:t>СИК</w:t>
      </w:r>
      <w:r w:rsidR="00A9615D">
        <w:rPr>
          <w:rFonts w:ascii="Times New Roman" w:hAnsi="Times New Roman" w:cs="Times New Roman"/>
          <w:sz w:val="24"/>
          <w:szCs w:val="24"/>
          <w:lang w:eastAsia="bg-BG"/>
        </w:rPr>
        <w:t xml:space="preserve">) </w:t>
      </w:r>
      <w:r w:rsidR="0056522A">
        <w:rPr>
          <w:rFonts w:ascii="Times New Roman" w:hAnsi="Times New Roman" w:cs="Times New Roman"/>
          <w:sz w:val="24"/>
          <w:szCs w:val="24"/>
          <w:lang w:eastAsia="bg-BG"/>
        </w:rPr>
        <w:t xml:space="preserve">на територията на община Мездра. </w:t>
      </w:r>
    </w:p>
    <w:p w:rsidR="00576831" w:rsidRDefault="00576831" w:rsidP="004D5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Силвия Каменова – секретар на комисията уточни, че г-н Петров е имал възможнаст на 25.04.2019 г. след обяд и </w:t>
      </w:r>
      <w:r w:rsidR="009415B6">
        <w:rPr>
          <w:rFonts w:ascii="Times New Roman" w:hAnsi="Times New Roman" w:cs="Times New Roman"/>
          <w:sz w:val="24"/>
          <w:szCs w:val="24"/>
          <w:lang w:eastAsia="bg-BG"/>
        </w:rPr>
        <w:t xml:space="preserve">днес -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26.04.2019 г. да часа на започване на заседанието да се запознае с материалите </w:t>
      </w:r>
      <w:r w:rsidRPr="00576831">
        <w:rPr>
          <w:rFonts w:ascii="Times New Roman" w:hAnsi="Times New Roman" w:cs="Times New Roman"/>
          <w:sz w:val="24"/>
          <w:szCs w:val="24"/>
          <w:lang w:eastAsia="bg-BG"/>
        </w:rPr>
        <w:t xml:space="preserve">относно разместването на членовете в съставите на секционни избирателни комисии (СИК) на територията на община Мездра. </w:t>
      </w:r>
    </w:p>
    <w:p w:rsidR="00376B73" w:rsidRDefault="0056522A" w:rsidP="004D5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Председателят заяви, че чл. 92, ал. 6 налага така направеното в проекта за решение разпределение на част от членовете на </w:t>
      </w:r>
      <w:r w:rsidRPr="0056522A">
        <w:rPr>
          <w:rFonts w:ascii="Times New Roman" w:hAnsi="Times New Roman" w:cs="Times New Roman"/>
          <w:sz w:val="24"/>
          <w:szCs w:val="24"/>
          <w:lang w:eastAsia="bg-BG"/>
        </w:rPr>
        <w:t>съставите на</w:t>
      </w:r>
      <w:r w:rsidR="00AB247D" w:rsidRPr="00AB247D">
        <w:t xml:space="preserve"> </w:t>
      </w:r>
      <w:r w:rsidR="00AB247D" w:rsidRPr="00AB247D">
        <w:rPr>
          <w:rFonts w:ascii="Times New Roman" w:hAnsi="Times New Roman" w:cs="Times New Roman"/>
          <w:sz w:val="24"/>
          <w:szCs w:val="24"/>
          <w:lang w:eastAsia="bg-BG"/>
        </w:rPr>
        <w:t>СИК</w:t>
      </w:r>
      <w:r w:rsidR="00AB247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на територията на община Мездра с</w:t>
      </w:r>
      <w:r w:rsidR="00826F71">
        <w:rPr>
          <w:rFonts w:ascii="Times New Roman" w:hAnsi="Times New Roman" w:cs="Times New Roman"/>
          <w:sz w:val="24"/>
          <w:szCs w:val="24"/>
          <w:lang w:eastAsia="bg-BG"/>
        </w:rPr>
        <w:t>прямо първоначално предложения списък от</w:t>
      </w:r>
      <w:r w:rsidR="00826F71">
        <w:t xml:space="preserve"> </w:t>
      </w:r>
      <w:r w:rsidR="00826F71" w:rsidRPr="00826F71">
        <w:rPr>
          <w:rFonts w:ascii="Times New Roman" w:hAnsi="Times New Roman" w:cs="Times New Roman"/>
          <w:sz w:val="24"/>
          <w:szCs w:val="24"/>
          <w:lang w:eastAsia="bg-BG"/>
        </w:rPr>
        <w:t>кмета на община Мездра за състав</w:t>
      </w:r>
      <w:r w:rsidR="005F34E3">
        <w:rPr>
          <w:rFonts w:ascii="Times New Roman" w:hAnsi="Times New Roman" w:cs="Times New Roman"/>
          <w:sz w:val="24"/>
          <w:szCs w:val="24"/>
          <w:lang w:eastAsia="bg-BG"/>
        </w:rPr>
        <w:t>ите</w:t>
      </w:r>
      <w:r w:rsidR="00AB247D">
        <w:rPr>
          <w:rFonts w:ascii="Times New Roman" w:hAnsi="Times New Roman" w:cs="Times New Roman"/>
          <w:sz w:val="24"/>
          <w:szCs w:val="24"/>
          <w:lang w:eastAsia="bg-BG"/>
        </w:rPr>
        <w:t xml:space="preserve"> на </w:t>
      </w:r>
      <w:r w:rsidR="00AB247D" w:rsidRPr="00AB247D">
        <w:rPr>
          <w:rFonts w:ascii="Times New Roman" w:hAnsi="Times New Roman" w:cs="Times New Roman"/>
          <w:sz w:val="24"/>
          <w:szCs w:val="24"/>
          <w:lang w:eastAsia="bg-BG"/>
        </w:rPr>
        <w:t xml:space="preserve">СИК </w:t>
      </w:r>
      <w:r w:rsidR="00826F71" w:rsidRPr="00826F71">
        <w:rPr>
          <w:rFonts w:ascii="Times New Roman" w:hAnsi="Times New Roman" w:cs="Times New Roman"/>
          <w:sz w:val="24"/>
          <w:szCs w:val="24"/>
          <w:lang w:eastAsia="bg-BG"/>
        </w:rPr>
        <w:t>на територията на общината</w:t>
      </w:r>
      <w:r w:rsidR="00826F71">
        <w:rPr>
          <w:rFonts w:ascii="Times New Roman" w:hAnsi="Times New Roman" w:cs="Times New Roman"/>
          <w:sz w:val="24"/>
          <w:szCs w:val="24"/>
          <w:lang w:eastAsia="bg-BG"/>
        </w:rPr>
        <w:t>. Председателят уточни, ч</w:t>
      </w:r>
      <w:r w:rsidR="005F34E3">
        <w:rPr>
          <w:rFonts w:ascii="Times New Roman" w:hAnsi="Times New Roman" w:cs="Times New Roman"/>
          <w:sz w:val="24"/>
          <w:szCs w:val="24"/>
          <w:lang w:eastAsia="bg-BG"/>
        </w:rPr>
        <w:t xml:space="preserve">е ръководните места в съставите </w:t>
      </w:r>
      <w:r w:rsidR="00826F71">
        <w:rPr>
          <w:rFonts w:ascii="Times New Roman" w:hAnsi="Times New Roman" w:cs="Times New Roman"/>
          <w:sz w:val="24"/>
          <w:szCs w:val="24"/>
          <w:lang w:eastAsia="bg-BG"/>
        </w:rPr>
        <w:t>на комисиите не са променяни, само има ново разпределение на членовете.</w:t>
      </w:r>
    </w:p>
    <w:p w:rsidR="005F34E3" w:rsidRDefault="00826F71" w:rsidP="004D5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Красимир Колев – член </w:t>
      </w:r>
      <w:r w:rsidR="005F34E3">
        <w:rPr>
          <w:rFonts w:ascii="Times New Roman" w:hAnsi="Times New Roman" w:cs="Times New Roman"/>
          <w:sz w:val="24"/>
          <w:szCs w:val="24"/>
          <w:lang w:eastAsia="bg-BG"/>
        </w:rPr>
        <w:t xml:space="preserve">на комсията,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изказа мнение, че ако не е свършена техническата работа на 25.04.2019 г. по отношение на проекта за решение, днес </w:t>
      </w:r>
      <w:r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нямаше да се знае какво да се предлага за приемане и нямаше да има проект на решение.</w:t>
      </w:r>
      <w:r w:rsidR="005F34E3">
        <w:rPr>
          <w:rFonts w:ascii="Times New Roman" w:hAnsi="Times New Roman" w:cs="Times New Roman"/>
          <w:sz w:val="24"/>
          <w:szCs w:val="24"/>
          <w:lang w:eastAsia="bg-BG"/>
        </w:rPr>
        <w:t xml:space="preserve"> Уточни, </w:t>
      </w:r>
      <w:r w:rsidR="00ED034A">
        <w:rPr>
          <w:rFonts w:ascii="Times New Roman" w:hAnsi="Times New Roman" w:cs="Times New Roman"/>
          <w:sz w:val="24"/>
          <w:szCs w:val="24"/>
          <w:lang w:eastAsia="bg-BG"/>
        </w:rPr>
        <w:t xml:space="preserve">че при изготвянето на проекта за решение относно разпределението на </w:t>
      </w:r>
      <w:r w:rsidR="005F34E3">
        <w:rPr>
          <w:rFonts w:ascii="Times New Roman" w:hAnsi="Times New Roman" w:cs="Times New Roman"/>
          <w:sz w:val="24"/>
          <w:szCs w:val="24"/>
          <w:lang w:eastAsia="bg-BG"/>
        </w:rPr>
        <w:t>членовете в съставите на</w:t>
      </w:r>
      <w:r w:rsidR="00AB247D" w:rsidRPr="00AB247D">
        <w:t xml:space="preserve"> </w:t>
      </w:r>
      <w:r w:rsidR="00AB247D" w:rsidRPr="00AB247D">
        <w:rPr>
          <w:rFonts w:ascii="Times New Roman" w:hAnsi="Times New Roman" w:cs="Times New Roman"/>
          <w:sz w:val="24"/>
          <w:szCs w:val="24"/>
          <w:lang w:eastAsia="bg-BG"/>
        </w:rPr>
        <w:t>СИК</w:t>
      </w:r>
      <w:r w:rsidR="00AB247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F34E3">
        <w:rPr>
          <w:rFonts w:ascii="Times New Roman" w:hAnsi="Times New Roman" w:cs="Times New Roman"/>
          <w:sz w:val="24"/>
          <w:szCs w:val="24"/>
          <w:lang w:eastAsia="bg-BG"/>
        </w:rPr>
        <w:t>на територията на община Мездра е съобразено напълно с всяко едно предложение на политическите партии.</w:t>
      </w:r>
    </w:p>
    <w:p w:rsidR="00826F71" w:rsidRDefault="005F34E3" w:rsidP="004D5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F34E3">
        <w:rPr>
          <w:rFonts w:ascii="Times New Roman" w:hAnsi="Times New Roman" w:cs="Times New Roman"/>
          <w:sz w:val="24"/>
          <w:szCs w:val="24"/>
          <w:lang w:eastAsia="bg-BG"/>
        </w:rPr>
        <w:t>Председателят даде възможност на Георги Петров да изложи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предложение или мнение. След като той отказа да направи такова, председателят подложи на гласуване проекта за решение за </w:t>
      </w:r>
      <w:r w:rsidRPr="005F34E3">
        <w:rPr>
          <w:rFonts w:ascii="Times New Roman" w:hAnsi="Times New Roman" w:cs="Times New Roman"/>
          <w:sz w:val="24"/>
          <w:szCs w:val="24"/>
          <w:lang w:eastAsia="bg-BG"/>
        </w:rPr>
        <w:t>назначаване на членовете на СИК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на територията на община Мездра.</w:t>
      </w:r>
    </w:p>
    <w:p w:rsidR="00376B73" w:rsidRDefault="005F34E3" w:rsidP="00376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376B73" w:rsidRPr="00C42CB2" w:rsidRDefault="00376B73" w:rsidP="00376B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C42CB2">
        <w:rPr>
          <w:rFonts w:ascii="Times New Roman" w:hAnsi="Times New Roman" w:cs="Times New Roman"/>
          <w:b/>
          <w:sz w:val="24"/>
          <w:szCs w:val="24"/>
          <w:lang w:eastAsia="bg-BG"/>
        </w:rPr>
        <w:t>Гл</w:t>
      </w:r>
      <w:r w:rsidR="00322814">
        <w:rPr>
          <w:rFonts w:ascii="Times New Roman" w:hAnsi="Times New Roman" w:cs="Times New Roman"/>
          <w:b/>
          <w:sz w:val="24"/>
          <w:szCs w:val="24"/>
          <w:lang w:eastAsia="bg-BG"/>
        </w:rPr>
        <w:t>асували: 12, За – 12, Против – 0</w:t>
      </w:r>
    </w:p>
    <w:p w:rsidR="008734DE" w:rsidRPr="00C42CB2" w:rsidRDefault="00FF4FE4" w:rsidP="00376B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C42CB2"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28</w:t>
      </w:r>
      <w:r w:rsidR="00376B73" w:rsidRPr="00C42CB2">
        <w:rPr>
          <w:rFonts w:ascii="Times New Roman" w:hAnsi="Times New Roman" w:cs="Times New Roman"/>
          <w:b/>
          <w:sz w:val="24"/>
          <w:szCs w:val="24"/>
          <w:lang w:eastAsia="bg-BG"/>
        </w:rPr>
        <w:t>-ЕП.</w:t>
      </w:r>
    </w:p>
    <w:p w:rsidR="00376B73" w:rsidRDefault="00376B73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376B73" w:rsidRDefault="00376B73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8734DE" w:rsidRDefault="008734DE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2 от дневния ред:</w:t>
      </w:r>
    </w:p>
    <w:p w:rsidR="008734DE" w:rsidRPr="005615C7" w:rsidRDefault="008734DE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2753B0" w:rsidRDefault="008734DE" w:rsidP="00837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F1385">
        <w:rPr>
          <w:rFonts w:ascii="Times New Roman" w:hAnsi="Times New Roman" w:cs="Times New Roman"/>
          <w:sz w:val="24"/>
          <w:szCs w:val="24"/>
          <w:lang w:eastAsia="bg-BG"/>
        </w:rPr>
        <w:t xml:space="preserve">Председателят </w:t>
      </w:r>
      <w:r w:rsidR="002753B0">
        <w:rPr>
          <w:rFonts w:ascii="Times New Roman" w:hAnsi="Times New Roman" w:cs="Times New Roman"/>
          <w:sz w:val="24"/>
          <w:szCs w:val="24"/>
          <w:lang w:eastAsia="bg-BG"/>
        </w:rPr>
        <w:t xml:space="preserve">поясни, че всеки член на комисията следва да се запознае с материалите, </w:t>
      </w:r>
      <w:r w:rsidR="00C54B2E">
        <w:rPr>
          <w:rFonts w:ascii="Times New Roman" w:hAnsi="Times New Roman" w:cs="Times New Roman"/>
          <w:sz w:val="24"/>
          <w:szCs w:val="24"/>
          <w:lang w:eastAsia="bg-BG"/>
        </w:rPr>
        <w:t xml:space="preserve">може </w:t>
      </w:r>
      <w:bookmarkStart w:id="0" w:name="_GoBack"/>
      <w:bookmarkEnd w:id="0"/>
      <w:r w:rsidR="002753B0">
        <w:rPr>
          <w:rFonts w:ascii="Times New Roman" w:hAnsi="Times New Roman" w:cs="Times New Roman"/>
          <w:sz w:val="24"/>
          <w:szCs w:val="24"/>
          <w:lang w:eastAsia="bg-BG"/>
        </w:rPr>
        <w:t>да подготвя проекти на решения и, че за всяко едно решение може да има повече от един предложен проект на решение. Отново уточни, че по отношение на решение № 28-ЕП, което вече беше прието от комисията</w:t>
      </w:r>
      <w:r w:rsidR="00C42CB2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="002753B0">
        <w:rPr>
          <w:rFonts w:ascii="Times New Roman" w:hAnsi="Times New Roman" w:cs="Times New Roman"/>
          <w:sz w:val="24"/>
          <w:szCs w:val="24"/>
          <w:lang w:eastAsia="bg-BG"/>
        </w:rPr>
        <w:t xml:space="preserve"> са спазени всички изисквания на Изборния кодекс</w:t>
      </w:r>
      <w:r w:rsidR="00C42CB2">
        <w:rPr>
          <w:rFonts w:ascii="Times New Roman" w:hAnsi="Times New Roman" w:cs="Times New Roman"/>
          <w:sz w:val="24"/>
          <w:szCs w:val="24"/>
          <w:lang w:eastAsia="bg-BG"/>
        </w:rPr>
        <w:t xml:space="preserve">. Свикването на днешното заседание е било необходимо, тъй като комисията е трябвало да се произнесе по постъпила жалба в РИК Враца в 3 </w:t>
      </w:r>
      <w:r w:rsidR="00C42CB2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 w:rsidR="00C42CB2">
        <w:rPr>
          <w:rFonts w:ascii="Times New Roman" w:hAnsi="Times New Roman" w:cs="Times New Roman"/>
          <w:sz w:val="24"/>
          <w:szCs w:val="24"/>
          <w:lang w:eastAsia="bg-BG"/>
        </w:rPr>
        <w:t>три</w:t>
      </w:r>
      <w:r w:rsidR="00C42CB2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 w:rsidR="00C42CB2">
        <w:rPr>
          <w:rFonts w:ascii="Times New Roman" w:hAnsi="Times New Roman" w:cs="Times New Roman"/>
          <w:sz w:val="24"/>
          <w:szCs w:val="24"/>
          <w:lang w:eastAsia="bg-BG"/>
        </w:rPr>
        <w:t xml:space="preserve"> дневен срок от датата на п</w:t>
      </w:r>
      <w:r w:rsidR="007510DC">
        <w:rPr>
          <w:rFonts w:ascii="Times New Roman" w:hAnsi="Times New Roman" w:cs="Times New Roman"/>
          <w:sz w:val="24"/>
          <w:szCs w:val="24"/>
          <w:lang w:eastAsia="bg-BG"/>
        </w:rPr>
        <w:t xml:space="preserve">остъпването </w:t>
      </w:r>
      <w:r w:rsidR="00C42CB2">
        <w:rPr>
          <w:rFonts w:ascii="Times New Roman" w:hAnsi="Times New Roman" w:cs="Times New Roman"/>
          <w:sz w:val="24"/>
          <w:szCs w:val="24"/>
          <w:lang w:eastAsia="bg-BG"/>
        </w:rPr>
        <w:t>съгласно Изборния кодекс.</w:t>
      </w:r>
    </w:p>
    <w:p w:rsidR="008734DE" w:rsidRPr="00FF1385" w:rsidRDefault="008734DE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734DE" w:rsidRDefault="00C42CB2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11.50</w:t>
      </w:r>
      <w:r w:rsidR="008734DE" w:rsidRPr="00E83E6E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8734DE" w:rsidRDefault="008734DE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734DE" w:rsidRDefault="008734DE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734DE" w:rsidRDefault="008734DE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734DE" w:rsidRDefault="008734DE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Протоколчик: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8734DE" w:rsidRDefault="008734DE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Боряна Стаменова</w:t>
      </w:r>
    </w:p>
    <w:p w:rsidR="008734DE" w:rsidRDefault="008734DE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734DE" w:rsidRDefault="008734DE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8734DE" w:rsidRPr="00A6710C" w:rsidRDefault="008734DE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Силвия Каменова</w:t>
      </w:r>
    </w:p>
    <w:sectPr w:rsidR="008734DE" w:rsidRPr="00A6710C" w:rsidSect="00320766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B2"/>
    <w:rsid w:val="00011E54"/>
    <w:rsid w:val="00016189"/>
    <w:rsid w:val="00072A30"/>
    <w:rsid w:val="00097EEE"/>
    <w:rsid w:val="000A37CB"/>
    <w:rsid w:val="000E2D5D"/>
    <w:rsid w:val="000E410D"/>
    <w:rsid w:val="001009E6"/>
    <w:rsid w:val="0011301F"/>
    <w:rsid w:val="00185A2C"/>
    <w:rsid w:val="0019312E"/>
    <w:rsid w:val="001A508E"/>
    <w:rsid w:val="001B19E1"/>
    <w:rsid w:val="001B273A"/>
    <w:rsid w:val="001D741F"/>
    <w:rsid w:val="002753B0"/>
    <w:rsid w:val="00283650"/>
    <w:rsid w:val="002D2613"/>
    <w:rsid w:val="002F69DE"/>
    <w:rsid w:val="00304E00"/>
    <w:rsid w:val="00320766"/>
    <w:rsid w:val="00322814"/>
    <w:rsid w:val="00326E15"/>
    <w:rsid w:val="003736E5"/>
    <w:rsid w:val="00376B73"/>
    <w:rsid w:val="003778EA"/>
    <w:rsid w:val="003B553B"/>
    <w:rsid w:val="004441D3"/>
    <w:rsid w:val="00450CE2"/>
    <w:rsid w:val="00463BFE"/>
    <w:rsid w:val="004B5D4D"/>
    <w:rsid w:val="004C46FF"/>
    <w:rsid w:val="004D5F56"/>
    <w:rsid w:val="004E0DB5"/>
    <w:rsid w:val="00506D4E"/>
    <w:rsid w:val="00556E46"/>
    <w:rsid w:val="005615C7"/>
    <w:rsid w:val="0056522A"/>
    <w:rsid w:val="00576831"/>
    <w:rsid w:val="00596EB0"/>
    <w:rsid w:val="005C4A2F"/>
    <w:rsid w:val="005F0945"/>
    <w:rsid w:val="005F34E3"/>
    <w:rsid w:val="00630C89"/>
    <w:rsid w:val="006458A2"/>
    <w:rsid w:val="006513C4"/>
    <w:rsid w:val="006C3721"/>
    <w:rsid w:val="006C66A5"/>
    <w:rsid w:val="006E3940"/>
    <w:rsid w:val="007510DC"/>
    <w:rsid w:val="0075330E"/>
    <w:rsid w:val="00763297"/>
    <w:rsid w:val="00774890"/>
    <w:rsid w:val="00776AC2"/>
    <w:rsid w:val="007A0DE3"/>
    <w:rsid w:val="007B14B4"/>
    <w:rsid w:val="007B513A"/>
    <w:rsid w:val="007C197E"/>
    <w:rsid w:val="007C4B92"/>
    <w:rsid w:val="007D65DD"/>
    <w:rsid w:val="007E5508"/>
    <w:rsid w:val="008014DD"/>
    <w:rsid w:val="00826F71"/>
    <w:rsid w:val="00837095"/>
    <w:rsid w:val="00841AD5"/>
    <w:rsid w:val="00846A4F"/>
    <w:rsid w:val="00861661"/>
    <w:rsid w:val="008734DE"/>
    <w:rsid w:val="00897F53"/>
    <w:rsid w:val="008B214C"/>
    <w:rsid w:val="008F016F"/>
    <w:rsid w:val="008F33B5"/>
    <w:rsid w:val="009415B6"/>
    <w:rsid w:val="00944562"/>
    <w:rsid w:val="00977F20"/>
    <w:rsid w:val="00A123B0"/>
    <w:rsid w:val="00A3563C"/>
    <w:rsid w:val="00A6710C"/>
    <w:rsid w:val="00A9615D"/>
    <w:rsid w:val="00AA17A5"/>
    <w:rsid w:val="00AB247D"/>
    <w:rsid w:val="00AE0B12"/>
    <w:rsid w:val="00B0443A"/>
    <w:rsid w:val="00B172CA"/>
    <w:rsid w:val="00B259AD"/>
    <w:rsid w:val="00B32A81"/>
    <w:rsid w:val="00B52737"/>
    <w:rsid w:val="00B567A6"/>
    <w:rsid w:val="00B8123E"/>
    <w:rsid w:val="00B8545E"/>
    <w:rsid w:val="00B902A0"/>
    <w:rsid w:val="00BE4794"/>
    <w:rsid w:val="00C42CB2"/>
    <w:rsid w:val="00C54410"/>
    <w:rsid w:val="00C54B2E"/>
    <w:rsid w:val="00C82E77"/>
    <w:rsid w:val="00CC2551"/>
    <w:rsid w:val="00D25322"/>
    <w:rsid w:val="00D56980"/>
    <w:rsid w:val="00D61662"/>
    <w:rsid w:val="00D658B2"/>
    <w:rsid w:val="00D76AF3"/>
    <w:rsid w:val="00D94E9C"/>
    <w:rsid w:val="00DB02B8"/>
    <w:rsid w:val="00DC35D3"/>
    <w:rsid w:val="00DC4C24"/>
    <w:rsid w:val="00DF2898"/>
    <w:rsid w:val="00E369BB"/>
    <w:rsid w:val="00E663B6"/>
    <w:rsid w:val="00E83E6E"/>
    <w:rsid w:val="00E96F6E"/>
    <w:rsid w:val="00E9708C"/>
    <w:rsid w:val="00EA619B"/>
    <w:rsid w:val="00EB12D4"/>
    <w:rsid w:val="00EB4109"/>
    <w:rsid w:val="00EB7D5B"/>
    <w:rsid w:val="00EC1C07"/>
    <w:rsid w:val="00EC779E"/>
    <w:rsid w:val="00ED034A"/>
    <w:rsid w:val="00EE627A"/>
    <w:rsid w:val="00EF3FE5"/>
    <w:rsid w:val="00F1016D"/>
    <w:rsid w:val="00F12711"/>
    <w:rsid w:val="00F616D4"/>
    <w:rsid w:val="00F656DE"/>
    <w:rsid w:val="00F7505D"/>
    <w:rsid w:val="00FA1E56"/>
    <w:rsid w:val="00FA2FC2"/>
    <w:rsid w:val="00FF1385"/>
    <w:rsid w:val="00FF228C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C6BC8C"/>
  <w15:docId w15:val="{547484FD-ADC3-4B16-96DE-47DF17E6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11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 Враца</vt:lpstr>
      <vt:lpstr>Районна избирателна комисия Враца</vt:lpstr>
    </vt:vector>
  </TitlesOfParts>
  <Company>Vratza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РИК 2019</cp:lastModifiedBy>
  <cp:revision>3</cp:revision>
  <cp:lastPrinted>2019-04-13T10:15:00Z</cp:lastPrinted>
  <dcterms:created xsi:type="dcterms:W3CDTF">2019-04-30T12:32:00Z</dcterms:created>
  <dcterms:modified xsi:type="dcterms:W3CDTF">2019-04-30T12:34:00Z</dcterms:modified>
</cp:coreProperties>
</file>