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551EC8">
        <w:rPr>
          <w:b/>
          <w:sz w:val="28"/>
          <w:szCs w:val="28"/>
        </w:rPr>
        <w:t>22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8" w:rsidRPr="00551EC8" w:rsidRDefault="00551EC8" w:rsidP="00551EC8">
            <w:pPr>
              <w:spacing w:after="0" w:line="240" w:lineRule="auto"/>
              <w:rPr>
                <w:sz w:val="28"/>
                <w:szCs w:val="28"/>
              </w:rPr>
            </w:pPr>
            <w:r w:rsidRPr="00551EC8">
              <w:rPr>
                <w:sz w:val="28"/>
                <w:szCs w:val="28"/>
              </w:rPr>
      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членове на Европейския парламент от Републи</w:t>
            </w:r>
            <w:r>
              <w:rPr>
                <w:sz w:val="28"/>
                <w:szCs w:val="28"/>
              </w:rPr>
              <w:t>ка България на 26 май 2019 г.</w:t>
            </w:r>
          </w:p>
          <w:p w:rsidR="00062708" w:rsidRPr="00443BB8" w:rsidRDefault="00062708" w:rsidP="0006270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57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8" w:rsidRDefault="0069557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8" w:rsidRPr="00443BB8" w:rsidRDefault="00551EC8" w:rsidP="0069557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bookmarkStart w:id="0" w:name="_GoBack"/>
            <w:bookmarkEnd w:id="0"/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61" w:rsidRDefault="00875361" w:rsidP="00A02F2A">
      <w:pPr>
        <w:spacing w:after="0" w:line="240" w:lineRule="auto"/>
      </w:pPr>
      <w:r>
        <w:separator/>
      </w:r>
    </w:p>
  </w:endnote>
  <w:endnote w:type="continuationSeparator" w:id="0">
    <w:p w:rsidR="00875361" w:rsidRDefault="0087536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61" w:rsidRDefault="00875361" w:rsidP="00A02F2A">
      <w:pPr>
        <w:spacing w:after="0" w:line="240" w:lineRule="auto"/>
      </w:pPr>
      <w:r>
        <w:separator/>
      </w:r>
    </w:p>
  </w:footnote>
  <w:footnote w:type="continuationSeparator" w:id="0">
    <w:p w:rsidR="00875361" w:rsidRDefault="0087536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3457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DD1B-A2A7-4DF3-9BAA-AB61098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2019-04-22T11:16:00Z</dcterms:created>
  <dcterms:modified xsi:type="dcterms:W3CDTF">2019-04-22T11:21:00Z</dcterms:modified>
</cp:coreProperties>
</file>